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73" w:rsidRDefault="002A2893">
      <w:pPr>
        <w:pStyle w:val="a5"/>
        <w:spacing w:line="2400" w:lineRule="exact"/>
        <w:ind w:left="-2" w:hanging="140"/>
        <w:jc w:val="center"/>
      </w:pPr>
      <w:bookmarkStart w:id="0" w:name="_GoBack"/>
      <w:bookmarkEnd w:id="0"/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1095378</wp:posOffset>
                </wp:positionV>
                <wp:extent cx="6547488" cy="428625"/>
                <wp:effectExtent l="0" t="0" r="24762" b="2857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7488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AC7C73" w:rsidRDefault="002A2893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pacing w:val="-6"/>
                                <w:sz w:val="32"/>
                                <w:szCs w:val="28"/>
                              </w:rPr>
                              <w:t>紡織產業優化發展推動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計畫」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─ 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產業交流會報名表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05pt;margin-top:86.25pt;width:515.55pt;height:33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" strokecolor="white" strokeweight=".26467mm">
                <v:textbox>
                  <w:txbxContent>
                    <w:p w:rsidR="00AC7C73" w:rsidRDefault="002A2893">
                      <w:pPr>
                        <w:spacing w:line="400" w:lineRule="exact"/>
                        <w:jc w:val="center"/>
                      </w:pPr>
                      <w:r>
                        <w:rPr>
                          <w:rFonts w:eastAsia="標楷體"/>
                          <w:b/>
                          <w:sz w:val="32"/>
                          <w:szCs w:val="28"/>
                        </w:rPr>
                        <w:t>「</w:t>
                      </w:r>
                      <w:r>
                        <w:rPr>
                          <w:rFonts w:ascii="標楷體" w:eastAsia="標楷體" w:hAnsi="標楷體"/>
                          <w:b/>
                          <w:spacing w:val="-6"/>
                          <w:sz w:val="32"/>
                          <w:szCs w:val="28"/>
                        </w:rPr>
                        <w:t>紡織產業優化發展推動</w:t>
                      </w: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計畫」</w:t>
                      </w: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─ </w:t>
                      </w: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產業交流會報名表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30"/>
          <w:szCs w:val="30"/>
        </w:rPr>
        <w:drawing>
          <wp:inline distT="0" distB="0" distL="0" distR="0">
            <wp:extent cx="5993763" cy="1231267"/>
            <wp:effectExtent l="0" t="0" r="6987" b="6983"/>
            <wp:docPr id="2" name="圖片 1" descr="標題(新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763" cy="12312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C7C73" w:rsidRDefault="002A2893">
      <w:pPr>
        <w:pStyle w:val="a5"/>
        <w:snapToGrid w:val="0"/>
        <w:spacing w:line="240" w:lineRule="atLeast"/>
        <w:jc w:val="center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>織造、染整技術產品開發新趨勢</w:t>
      </w:r>
    </w:p>
    <w:p w:rsidR="00AC7C73" w:rsidRDefault="002A2893">
      <w:pPr>
        <w:spacing w:line="320" w:lineRule="exact"/>
        <w:ind w:firstLine="566"/>
        <w:rPr>
          <w:rFonts w:ascii="Arial" w:eastAsia="標楷體" w:hAnsi="Arial" w:cs="Arial"/>
          <w:color w:val="000000"/>
          <w:szCs w:val="24"/>
        </w:rPr>
      </w:pPr>
      <w:r>
        <w:rPr>
          <w:rFonts w:ascii="Arial" w:eastAsia="標楷體" w:hAnsi="Arial" w:cs="Arial"/>
          <w:color w:val="000000"/>
          <w:szCs w:val="24"/>
        </w:rPr>
        <w:t>紡織產業如何快速反應市場的需求及國際品牌商的標準趨勢，如短交期、多樣設計、細單尼化、彈性化、多功能性、提升織物的高附加價值，從織造織紋設計、染整的前處理到染色的多樣性並且合乎市場的流行趨勢，再藉由新式的後整理加工技術提升布料的機能性及透氣性，三者建構了一個完整技術供應體系。</w:t>
      </w:r>
    </w:p>
    <w:p w:rsidR="00AC7C73" w:rsidRDefault="002A2893">
      <w:pPr>
        <w:spacing w:line="320" w:lineRule="exact"/>
        <w:ind w:firstLine="567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6020437</wp:posOffset>
            </wp:positionH>
            <wp:positionV relativeFrom="paragraph">
              <wp:posOffset>668655</wp:posOffset>
            </wp:positionV>
            <wp:extent cx="476246" cy="472443"/>
            <wp:effectExtent l="0" t="0" r="4" b="3807"/>
            <wp:wrapTight wrapText="bothSides">
              <wp:wrapPolygon edited="0">
                <wp:start x="0" y="0"/>
                <wp:lineTo x="0" y="20903"/>
                <wp:lineTo x="20764" y="20903"/>
                <wp:lineTo x="20764" y="0"/>
                <wp:lineTo x="0" y="0"/>
              </wp:wrapPolygon>
            </wp:wrapTight>
            <wp:docPr id="3" name="Picture 2" descr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46" cy="4724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標楷體" w:hAnsi="Arial" w:cs="Arial"/>
          <w:color w:val="000000"/>
          <w:szCs w:val="24"/>
        </w:rPr>
        <w:t>工業局</w:t>
      </w:r>
      <w:r>
        <w:rPr>
          <w:rFonts w:ascii="Arial" w:eastAsia="標楷體" w:hAnsi="Arial" w:cs="Arial"/>
          <w:color w:val="000000"/>
          <w:szCs w:val="24"/>
        </w:rPr>
        <w:t>108</w:t>
      </w:r>
      <w:r>
        <w:rPr>
          <w:rFonts w:ascii="Arial" w:eastAsia="標楷體" w:hAnsi="Arial" w:cs="Arial"/>
          <w:color w:val="000000"/>
          <w:szCs w:val="24"/>
        </w:rPr>
        <w:t>年度「紡織產業優化發展推動計畫」中，特別邀請快速打樣</w:t>
      </w:r>
      <w:r>
        <w:rPr>
          <w:rFonts w:ascii="Arial" w:eastAsia="標楷體" w:hAnsi="Arial" w:cs="Arial"/>
          <w:color w:val="000000"/>
          <w:szCs w:val="24"/>
          <w:shd w:val="clear" w:color="auto" w:fill="FFFFFF"/>
        </w:rPr>
        <w:t>設備業者針對「織物組織的新理念技術」、「長纖織物前處理（縮鍊）設備設計理念和應用技術」</w:t>
      </w:r>
      <w:r>
        <w:rPr>
          <w:rFonts w:ascii="Arial" w:eastAsia="標楷體" w:hAnsi="Arial" w:cs="Arial"/>
          <w:color w:val="000000"/>
          <w:szCs w:val="24"/>
        </w:rPr>
        <w:t>、「低張力染色機設計理念及應用技術」和「</w:t>
      </w:r>
      <w:r>
        <w:rPr>
          <w:rFonts w:ascii="Arial" w:eastAsia="標楷體" w:hAnsi="Arial" w:cs="Arial"/>
          <w:color w:val="000000"/>
          <w:szCs w:val="24"/>
          <w:shd w:val="clear" w:color="auto" w:fill="FFFFFF"/>
        </w:rPr>
        <w:t>定型機設備結合樹脂加工技術及貼合技術應用」等主題進行技術交流與經驗分享，此次分享會敬邀請紡織相關業者</w:t>
      </w:r>
      <w:r>
        <w:rPr>
          <w:rFonts w:ascii="Arial" w:eastAsia="標楷體" w:hAnsi="Arial" w:cs="Arial"/>
          <w:color w:val="000000"/>
          <w:szCs w:val="24"/>
        </w:rPr>
        <w:t>踴躍參加。</w:t>
      </w:r>
    </w:p>
    <w:p w:rsidR="00AC7C73" w:rsidRDefault="002A2893">
      <w:pPr>
        <w:snapToGrid w:val="0"/>
        <w:spacing w:line="300" w:lineRule="exact"/>
        <w:rPr>
          <w:rFonts w:ascii="Arial" w:eastAsia="標楷體" w:hAnsi="Arial" w:cs="Arial"/>
          <w:color w:val="000000"/>
          <w:szCs w:val="24"/>
        </w:rPr>
      </w:pPr>
      <w:r>
        <w:rPr>
          <w:rFonts w:ascii="Arial" w:eastAsia="標楷體" w:hAnsi="Arial" w:cs="Arial"/>
          <w:color w:val="000000"/>
          <w:szCs w:val="24"/>
        </w:rPr>
        <w:t>一、指導單位：</w:t>
      </w:r>
      <w:r>
        <w:rPr>
          <w:rFonts w:ascii="Arial" w:eastAsia="標楷體" w:hAnsi="Arial" w:cs="Arial"/>
          <w:color w:val="000000"/>
          <w:szCs w:val="24"/>
        </w:rPr>
        <w:t xml:space="preserve"> </w:t>
      </w:r>
      <w:r>
        <w:rPr>
          <w:rFonts w:ascii="Arial" w:eastAsia="標楷體" w:hAnsi="Arial" w:cs="Arial"/>
          <w:color w:val="000000"/>
          <w:szCs w:val="24"/>
        </w:rPr>
        <w:t>經濟部工業局</w:t>
      </w:r>
    </w:p>
    <w:p w:rsidR="00AC7C73" w:rsidRDefault="002A2893">
      <w:pPr>
        <w:snapToGrid w:val="0"/>
        <w:spacing w:line="300" w:lineRule="exact"/>
        <w:rPr>
          <w:rFonts w:ascii="Arial" w:eastAsia="標楷體" w:hAnsi="Arial" w:cs="Arial"/>
          <w:color w:val="000000"/>
          <w:szCs w:val="24"/>
        </w:rPr>
      </w:pPr>
      <w:r>
        <w:rPr>
          <w:rFonts w:ascii="Arial" w:eastAsia="標楷體" w:hAnsi="Arial" w:cs="Arial"/>
          <w:color w:val="000000"/>
          <w:szCs w:val="24"/>
        </w:rPr>
        <w:t>二、主辦單位：</w:t>
      </w:r>
      <w:r>
        <w:rPr>
          <w:rFonts w:ascii="Arial" w:eastAsia="標楷體" w:hAnsi="Arial" w:cs="Arial"/>
          <w:color w:val="000000"/>
          <w:szCs w:val="24"/>
        </w:rPr>
        <w:t xml:space="preserve"> </w:t>
      </w:r>
      <w:r>
        <w:rPr>
          <w:rFonts w:ascii="Arial" w:eastAsia="標楷體" w:hAnsi="Arial" w:cs="Arial"/>
          <w:color w:val="000000"/>
          <w:szCs w:val="24"/>
        </w:rPr>
        <w:t>紡織產業綜合研究所</w:t>
      </w:r>
      <w:r>
        <w:rPr>
          <w:rFonts w:ascii="Arial" w:eastAsia="標楷體" w:hAnsi="Arial" w:cs="Arial"/>
          <w:color w:val="000000"/>
          <w:szCs w:val="24"/>
        </w:rPr>
        <w:t xml:space="preserve">                                                                </w:t>
      </w:r>
      <w:r>
        <w:rPr>
          <w:rFonts w:ascii="Arial" w:eastAsia="標楷體" w:hAnsi="Arial" w:cs="Arial"/>
          <w:color w:val="000000"/>
          <w:szCs w:val="24"/>
        </w:rPr>
        <w:t xml:space="preserve">          </w:t>
      </w:r>
    </w:p>
    <w:p w:rsidR="00AC7C73" w:rsidRDefault="002A2893">
      <w:pPr>
        <w:snapToGrid w:val="0"/>
        <w:spacing w:line="300" w:lineRule="exact"/>
        <w:ind w:left="1842" w:right="-199" w:hanging="1842"/>
      </w:pPr>
      <w:r>
        <w:rPr>
          <w:rFonts w:ascii="Arial" w:eastAsia="標楷體" w:hAnsi="Arial" w:cs="Arial"/>
          <w:color w:val="000000"/>
          <w:szCs w:val="24"/>
        </w:rPr>
        <w:t>三、辦理時間：</w:t>
      </w:r>
      <w:r>
        <w:rPr>
          <w:rFonts w:ascii="Arial" w:eastAsia="標楷體" w:hAnsi="Arial" w:cs="Arial"/>
          <w:color w:val="000000"/>
          <w:szCs w:val="24"/>
        </w:rPr>
        <w:t xml:space="preserve"> 108</w:t>
      </w:r>
      <w:r>
        <w:rPr>
          <w:rFonts w:ascii="Arial" w:eastAsia="標楷體" w:hAnsi="Arial" w:cs="Arial"/>
          <w:color w:val="000000"/>
          <w:szCs w:val="24"/>
        </w:rPr>
        <w:t>年</w:t>
      </w:r>
      <w:r>
        <w:rPr>
          <w:rFonts w:ascii="Arial" w:eastAsia="標楷體" w:hAnsi="Arial" w:cs="Arial"/>
          <w:color w:val="000000"/>
          <w:szCs w:val="24"/>
        </w:rPr>
        <w:t>6</w:t>
      </w:r>
      <w:r>
        <w:rPr>
          <w:rFonts w:ascii="Arial" w:eastAsia="標楷體" w:hAnsi="Arial" w:cs="Arial"/>
          <w:color w:val="000000"/>
          <w:szCs w:val="24"/>
        </w:rPr>
        <w:t>月</w:t>
      </w:r>
      <w:r>
        <w:rPr>
          <w:rFonts w:ascii="Arial" w:eastAsia="標楷體" w:hAnsi="Arial" w:cs="Arial"/>
          <w:color w:val="000000"/>
          <w:szCs w:val="24"/>
        </w:rPr>
        <w:t>14</w:t>
      </w:r>
      <w:r>
        <w:rPr>
          <w:rFonts w:ascii="Arial" w:eastAsia="標楷體" w:hAnsi="Arial" w:cs="Arial"/>
          <w:color w:val="000000"/>
          <w:szCs w:val="24"/>
        </w:rPr>
        <w:t>日（星期五）下午</w:t>
      </w:r>
      <w:r>
        <w:rPr>
          <w:rFonts w:ascii="Arial" w:eastAsia="標楷體" w:hAnsi="Arial" w:cs="Arial"/>
          <w:color w:val="000000"/>
          <w:szCs w:val="24"/>
        </w:rPr>
        <w:t>1:30~4:30                                              (</w:t>
      </w:r>
      <w:r>
        <w:rPr>
          <w:rFonts w:ascii="Arial" w:eastAsia="標楷體" w:hAnsi="Arial" w:cs="Arial"/>
          <w:color w:val="000000"/>
          <w:szCs w:val="24"/>
        </w:rPr>
        <w:t>網站報名</w:t>
      </w:r>
      <w:r>
        <w:rPr>
          <w:rFonts w:ascii="Arial" w:eastAsia="標楷體" w:hAnsi="Arial" w:cs="Arial"/>
          <w:color w:val="000000"/>
          <w:szCs w:val="24"/>
        </w:rPr>
        <w:t>QR)</w:t>
      </w:r>
    </w:p>
    <w:p w:rsidR="00AC7C73" w:rsidRDefault="002A2893">
      <w:pPr>
        <w:snapToGrid w:val="0"/>
        <w:spacing w:line="300" w:lineRule="exact"/>
        <w:ind w:left="1842" w:right="-199" w:hanging="1842"/>
        <w:rPr>
          <w:rFonts w:ascii="Arial" w:eastAsia="標楷體" w:hAnsi="Arial" w:cs="Arial"/>
          <w:color w:val="000000"/>
          <w:szCs w:val="24"/>
        </w:rPr>
      </w:pPr>
      <w:r>
        <w:rPr>
          <w:rFonts w:ascii="Arial" w:eastAsia="標楷體" w:hAnsi="Arial" w:cs="Arial"/>
          <w:color w:val="000000"/>
          <w:szCs w:val="24"/>
        </w:rPr>
        <w:t>四、辦理地點：</w:t>
      </w:r>
      <w:r>
        <w:rPr>
          <w:rFonts w:ascii="Arial" w:eastAsia="標楷體" w:hAnsi="Arial" w:cs="Arial"/>
          <w:color w:val="000000"/>
          <w:szCs w:val="24"/>
        </w:rPr>
        <w:t xml:space="preserve"> </w:t>
      </w:r>
      <w:r>
        <w:rPr>
          <w:rFonts w:ascii="Arial" w:eastAsia="標楷體" w:hAnsi="Arial" w:cs="Arial"/>
          <w:color w:val="000000"/>
          <w:szCs w:val="24"/>
        </w:rPr>
        <w:t>崑山科技大學</w:t>
      </w:r>
      <w:r>
        <w:rPr>
          <w:rFonts w:ascii="Arial" w:eastAsia="標楷體" w:hAnsi="Arial" w:cs="Arial"/>
          <w:color w:val="000000"/>
          <w:szCs w:val="24"/>
        </w:rPr>
        <w:t>(</w:t>
      </w:r>
      <w:r>
        <w:rPr>
          <w:rFonts w:ascii="Arial" w:eastAsia="標楷體" w:hAnsi="Arial" w:cs="Arial"/>
          <w:color w:val="000000"/>
          <w:szCs w:val="24"/>
        </w:rPr>
        <w:t>台南市永康區崑大路</w:t>
      </w:r>
      <w:r>
        <w:rPr>
          <w:rFonts w:ascii="Arial" w:eastAsia="標楷體" w:hAnsi="Arial" w:cs="Arial"/>
          <w:color w:val="000000"/>
          <w:szCs w:val="24"/>
        </w:rPr>
        <w:t>195</w:t>
      </w:r>
      <w:r>
        <w:rPr>
          <w:rFonts w:ascii="Arial" w:eastAsia="標楷體" w:hAnsi="Arial" w:cs="Arial"/>
          <w:color w:val="000000"/>
          <w:szCs w:val="24"/>
        </w:rPr>
        <w:t>號</w:t>
      </w:r>
      <w:r>
        <w:rPr>
          <w:rFonts w:ascii="Arial" w:eastAsia="標楷體" w:hAnsi="Arial" w:cs="Arial"/>
          <w:color w:val="000000"/>
          <w:szCs w:val="24"/>
        </w:rPr>
        <w:t>)</w:t>
      </w:r>
      <w:r>
        <w:rPr>
          <w:rFonts w:ascii="Arial" w:eastAsia="標楷體" w:hAnsi="Arial" w:cs="Arial"/>
          <w:color w:val="000000"/>
          <w:szCs w:val="24"/>
        </w:rPr>
        <w:t>設計三館、織物整理及印花類產線教室</w:t>
      </w:r>
      <w:r>
        <w:rPr>
          <w:rFonts w:ascii="Arial" w:eastAsia="標楷體" w:hAnsi="Arial" w:cs="Arial"/>
          <w:color w:val="000000"/>
          <w:szCs w:val="24"/>
        </w:rPr>
        <w:t>D3206</w:t>
      </w:r>
    </w:p>
    <w:p w:rsidR="00AC7C73" w:rsidRDefault="002A2893">
      <w:pPr>
        <w:snapToGrid w:val="0"/>
        <w:spacing w:line="300" w:lineRule="exact"/>
      </w:pPr>
      <w:r>
        <w:rPr>
          <w:rFonts w:ascii="Arial" w:eastAsia="標楷體" w:hAnsi="Arial" w:cs="Arial"/>
          <w:color w:val="000000"/>
          <w:szCs w:val="24"/>
        </w:rPr>
        <w:t>五、議</w:t>
      </w:r>
      <w:r>
        <w:rPr>
          <w:rFonts w:ascii="Arial" w:eastAsia="標楷體" w:hAnsi="Arial" w:cs="Arial"/>
          <w:color w:val="000000"/>
          <w:szCs w:val="24"/>
        </w:rPr>
        <w:t xml:space="preserve">    </w:t>
      </w:r>
      <w:r>
        <w:rPr>
          <w:rFonts w:ascii="Arial" w:eastAsia="標楷體" w:hAnsi="Arial" w:cs="Arial"/>
          <w:color w:val="000000"/>
          <w:szCs w:val="24"/>
        </w:rPr>
        <w:t>程：</w:t>
      </w:r>
    </w:p>
    <w:tbl>
      <w:tblPr>
        <w:tblW w:w="107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4"/>
        <w:gridCol w:w="4561"/>
        <w:gridCol w:w="4146"/>
      </w:tblGrid>
      <w:tr w:rsidR="00AC7C73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C73" w:rsidRDefault="002A2893">
            <w:pPr>
              <w:snapToGrid w:val="0"/>
              <w:spacing w:line="240" w:lineRule="atLeast"/>
              <w:ind w:left="994" w:hanging="852"/>
              <w:rPr>
                <w:rFonts w:ascii="Arial" w:eastAsia="標楷體" w:hAnsi="Arial" w:cs="Arial"/>
                <w:b/>
                <w:szCs w:val="28"/>
              </w:rPr>
            </w:pPr>
            <w:r>
              <w:rPr>
                <w:rFonts w:ascii="Arial" w:eastAsia="標楷體" w:hAnsi="Arial" w:cs="Arial"/>
                <w:b/>
                <w:szCs w:val="28"/>
              </w:rPr>
              <w:t>時程安排</w:t>
            </w:r>
          </w:p>
        </w:tc>
        <w:tc>
          <w:tcPr>
            <w:tcW w:w="4561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C73" w:rsidRDefault="002A2893">
            <w:pPr>
              <w:snapToGrid w:val="0"/>
              <w:spacing w:line="240" w:lineRule="atLeast"/>
              <w:ind w:left="994" w:hanging="852"/>
              <w:rPr>
                <w:rFonts w:ascii="Arial" w:eastAsia="標楷體" w:hAnsi="Arial" w:cs="Arial"/>
                <w:b/>
                <w:szCs w:val="28"/>
              </w:rPr>
            </w:pPr>
            <w:r>
              <w:rPr>
                <w:rFonts w:ascii="Arial" w:eastAsia="標楷體" w:hAnsi="Arial" w:cs="Arial"/>
                <w:b/>
                <w:szCs w:val="28"/>
              </w:rPr>
              <w:t>介紹主題</w:t>
            </w:r>
          </w:p>
        </w:tc>
        <w:tc>
          <w:tcPr>
            <w:tcW w:w="4146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C73" w:rsidRDefault="002A2893">
            <w:pPr>
              <w:snapToGrid w:val="0"/>
              <w:spacing w:line="240" w:lineRule="atLeast"/>
              <w:ind w:left="994" w:hanging="852"/>
              <w:rPr>
                <w:rFonts w:ascii="Arial" w:eastAsia="標楷體" w:hAnsi="Arial" w:cs="Arial"/>
                <w:b/>
                <w:szCs w:val="28"/>
              </w:rPr>
            </w:pPr>
            <w:r>
              <w:rPr>
                <w:rFonts w:ascii="Arial" w:eastAsia="標楷體" w:hAnsi="Arial" w:cs="Arial"/>
                <w:b/>
                <w:szCs w:val="28"/>
              </w:rPr>
              <w:t>主講者姓名</w:t>
            </w:r>
          </w:p>
        </w:tc>
      </w:tr>
      <w:tr w:rsidR="00AC7C73">
        <w:tblPrEx>
          <w:tblCellMar>
            <w:top w:w="0" w:type="dxa"/>
            <w:bottom w:w="0" w:type="dxa"/>
          </w:tblCellMar>
        </w:tblPrEx>
        <w:trPr>
          <w:cantSplit/>
          <w:trHeight w:val="85"/>
          <w:jc w:val="center"/>
        </w:trPr>
        <w:tc>
          <w:tcPr>
            <w:tcW w:w="2014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C73" w:rsidRDefault="002A2893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13:30~13:40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C73" w:rsidRDefault="002A2893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貴賓致詞</w:t>
            </w:r>
            <w:r>
              <w:rPr>
                <w:rFonts w:ascii="Arial" w:eastAsia="標楷體" w:hAnsi="Arial" w:cs="Arial"/>
                <w:szCs w:val="28"/>
              </w:rPr>
              <w:t xml:space="preserve"> 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C73" w:rsidRDefault="002A2893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經濟部工業局長官</w:t>
            </w:r>
          </w:p>
        </w:tc>
      </w:tr>
      <w:tr w:rsidR="00AC7C73">
        <w:tblPrEx>
          <w:tblCellMar>
            <w:top w:w="0" w:type="dxa"/>
            <w:bottom w:w="0" w:type="dxa"/>
          </w:tblCellMar>
        </w:tblPrEx>
        <w:trPr>
          <w:cantSplit/>
          <w:trHeight w:val="85"/>
          <w:jc w:val="center"/>
        </w:trPr>
        <w:tc>
          <w:tcPr>
            <w:tcW w:w="2014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C73" w:rsidRDefault="002A2893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13:40~13:50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C73" w:rsidRDefault="002A2893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政府相關資源說明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C73" w:rsidRDefault="002A2893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經濟部工業局長官</w:t>
            </w:r>
          </w:p>
        </w:tc>
      </w:tr>
      <w:tr w:rsidR="00AC7C73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2014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C73" w:rsidRDefault="002A2893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13:50~14:20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C73" w:rsidRDefault="002A2893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開發打樣新思維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C73" w:rsidRDefault="002A2893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碩奇科技</w:t>
            </w:r>
            <w:r>
              <w:rPr>
                <w:rFonts w:ascii="Arial" w:eastAsia="標楷體" w:hAnsi="Arial" w:cs="Arial"/>
                <w:szCs w:val="28"/>
              </w:rPr>
              <w:t>-</w:t>
            </w:r>
            <w:r>
              <w:rPr>
                <w:rFonts w:ascii="Arial" w:eastAsia="標楷體" w:hAnsi="Arial" w:cs="Arial"/>
                <w:szCs w:val="28"/>
              </w:rPr>
              <w:t>樂程睿</w:t>
            </w:r>
            <w:r>
              <w:rPr>
                <w:rFonts w:ascii="Arial" w:eastAsia="標楷體" w:hAnsi="Arial" w:cs="Arial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Cs w:val="28"/>
              </w:rPr>
              <w:t>經理</w:t>
            </w:r>
          </w:p>
        </w:tc>
      </w:tr>
      <w:tr w:rsidR="00AC7C73">
        <w:tblPrEx>
          <w:tblCellMar>
            <w:top w:w="0" w:type="dxa"/>
            <w:bottom w:w="0" w:type="dxa"/>
          </w:tblCellMar>
        </w:tblPrEx>
        <w:trPr>
          <w:cantSplit/>
          <w:trHeight w:val="457"/>
          <w:jc w:val="center"/>
        </w:trPr>
        <w:tc>
          <w:tcPr>
            <w:tcW w:w="2014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C73" w:rsidRDefault="002A2893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14:20~14:50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C73" w:rsidRDefault="002A2893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織物</w:t>
            </w:r>
            <w:r>
              <w:rPr>
                <w:rFonts w:ascii="Arial" w:eastAsia="標楷體" w:hAnsi="Arial" w:cs="Arial"/>
                <w:szCs w:val="28"/>
              </w:rPr>
              <w:t>(</w:t>
            </w:r>
            <w:r>
              <w:rPr>
                <w:rFonts w:ascii="Arial" w:eastAsia="標楷體" w:hAnsi="Arial" w:cs="Arial"/>
                <w:szCs w:val="28"/>
              </w:rPr>
              <w:t>含</w:t>
            </w:r>
            <w:r>
              <w:rPr>
                <w:rFonts w:ascii="Arial" w:eastAsia="標楷體" w:hAnsi="Arial" w:cs="Arial"/>
                <w:szCs w:val="28"/>
              </w:rPr>
              <w:t>OP)</w:t>
            </w:r>
            <w:r>
              <w:rPr>
                <w:rFonts w:ascii="Arial" w:eastAsia="標楷體" w:hAnsi="Arial" w:cs="Arial"/>
                <w:szCs w:val="28"/>
              </w:rPr>
              <w:t>前處理技術探討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C73" w:rsidRDefault="002A2893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祝祥機械公司</w:t>
            </w:r>
            <w:r>
              <w:rPr>
                <w:rFonts w:ascii="Arial" w:eastAsia="標楷體" w:hAnsi="Arial" w:cs="Arial"/>
                <w:szCs w:val="28"/>
              </w:rPr>
              <w:t>-</w:t>
            </w:r>
            <w:r>
              <w:rPr>
                <w:rFonts w:ascii="Arial" w:eastAsia="標楷體" w:hAnsi="Arial" w:cs="Arial"/>
                <w:szCs w:val="28"/>
              </w:rPr>
              <w:t>張睿騰</w:t>
            </w:r>
            <w:r>
              <w:rPr>
                <w:rFonts w:ascii="Arial" w:eastAsia="標楷體" w:hAnsi="Arial" w:cs="Arial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Cs w:val="28"/>
              </w:rPr>
              <w:t>經理</w:t>
            </w:r>
          </w:p>
        </w:tc>
      </w:tr>
      <w:tr w:rsidR="00AC7C73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2014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C73" w:rsidRDefault="002A2893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14:50~15:10</w:t>
            </w:r>
          </w:p>
        </w:tc>
        <w:tc>
          <w:tcPr>
            <w:tcW w:w="8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C73" w:rsidRDefault="002A2893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交流茶敘</w:t>
            </w:r>
          </w:p>
        </w:tc>
      </w:tr>
      <w:tr w:rsidR="00AC7C73">
        <w:tblPrEx>
          <w:tblCellMar>
            <w:top w:w="0" w:type="dxa"/>
            <w:bottom w:w="0" w:type="dxa"/>
          </w:tblCellMar>
        </w:tblPrEx>
        <w:trPr>
          <w:cantSplit/>
          <w:trHeight w:val="175"/>
          <w:jc w:val="center"/>
        </w:trPr>
        <w:tc>
          <w:tcPr>
            <w:tcW w:w="2014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C73" w:rsidRDefault="002A2893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15:10~15:40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C73" w:rsidRDefault="002A2893">
            <w:pPr>
              <w:snapToGrid w:val="0"/>
              <w:spacing w:line="240" w:lineRule="atLeast"/>
              <w:ind w:left="220" w:hanging="76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織物</w:t>
            </w:r>
            <w:r>
              <w:rPr>
                <w:rFonts w:ascii="Arial" w:eastAsia="標楷體" w:hAnsi="Arial" w:cs="Arial"/>
                <w:szCs w:val="28"/>
              </w:rPr>
              <w:t>(</w:t>
            </w:r>
            <w:r>
              <w:rPr>
                <w:rFonts w:ascii="Arial" w:eastAsia="標楷體" w:hAnsi="Arial" w:cs="Arial"/>
                <w:szCs w:val="28"/>
              </w:rPr>
              <w:t>含</w:t>
            </w:r>
            <w:r>
              <w:rPr>
                <w:rFonts w:ascii="Arial" w:eastAsia="標楷體" w:hAnsi="Arial" w:cs="Arial"/>
                <w:szCs w:val="28"/>
              </w:rPr>
              <w:t>OP)</w:t>
            </w:r>
            <w:r>
              <w:rPr>
                <w:rFonts w:ascii="Arial" w:eastAsia="標楷體" w:hAnsi="Arial" w:cs="Arial"/>
                <w:szCs w:val="28"/>
              </w:rPr>
              <w:t>染整技術最新發展及應用趨勢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C73" w:rsidRDefault="002A2893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亞磯工業</w:t>
            </w:r>
            <w:r>
              <w:rPr>
                <w:rFonts w:ascii="Arial" w:eastAsia="標楷體" w:hAnsi="Arial" w:cs="Arial"/>
                <w:szCs w:val="28"/>
              </w:rPr>
              <w:t>-</w:t>
            </w:r>
            <w:r>
              <w:rPr>
                <w:rFonts w:ascii="Arial" w:eastAsia="標楷體" w:hAnsi="Arial" w:cs="Arial"/>
                <w:szCs w:val="28"/>
              </w:rPr>
              <w:t>鄭金塗</w:t>
            </w:r>
            <w:r>
              <w:rPr>
                <w:rFonts w:ascii="Arial" w:eastAsia="標楷體" w:hAnsi="Arial" w:cs="Arial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Cs w:val="28"/>
              </w:rPr>
              <w:t>副總</w:t>
            </w:r>
          </w:p>
        </w:tc>
      </w:tr>
      <w:tr w:rsidR="00AC7C73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2014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C73" w:rsidRDefault="002A2893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15:40~16:10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C73" w:rsidRDefault="002A2893">
            <w:pPr>
              <w:snapToGrid w:val="0"/>
              <w:spacing w:line="240" w:lineRule="atLeast"/>
              <w:ind w:left="514" w:hanging="370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定型後整理加工的發展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C73" w:rsidRDefault="002A2893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鑫強先進</w:t>
            </w:r>
            <w:r>
              <w:rPr>
                <w:rFonts w:ascii="Arial" w:eastAsia="標楷體" w:hAnsi="Arial" w:cs="Arial"/>
                <w:szCs w:val="28"/>
              </w:rPr>
              <w:t>-</w:t>
            </w:r>
            <w:r>
              <w:rPr>
                <w:rFonts w:ascii="Arial" w:eastAsia="標楷體" w:hAnsi="Arial" w:cs="Arial"/>
                <w:szCs w:val="28"/>
              </w:rPr>
              <w:t>沈揮凱</w:t>
            </w:r>
            <w:r>
              <w:rPr>
                <w:rFonts w:ascii="Arial" w:eastAsia="標楷體" w:hAnsi="Arial" w:cs="Arial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Cs w:val="28"/>
              </w:rPr>
              <w:t>總經理</w:t>
            </w:r>
          </w:p>
        </w:tc>
      </w:tr>
      <w:tr w:rsidR="00AC7C73">
        <w:tblPrEx>
          <w:tblCellMar>
            <w:top w:w="0" w:type="dxa"/>
            <w:bottom w:w="0" w:type="dxa"/>
          </w:tblCellMar>
        </w:tblPrEx>
        <w:trPr>
          <w:cantSplit/>
          <w:trHeight w:val="602"/>
          <w:jc w:val="center"/>
        </w:trPr>
        <w:tc>
          <w:tcPr>
            <w:tcW w:w="2014" w:type="dxa"/>
            <w:tcBorders>
              <w:top w:val="single" w:sz="6" w:space="0" w:color="000000"/>
              <w:left w:val="outset" w:sz="6" w:space="0" w:color="000000"/>
              <w:bottom w:val="inset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C73" w:rsidRDefault="002A2893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16:10~16:30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inset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C73" w:rsidRDefault="002A2893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Q&amp;A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C73" w:rsidRDefault="002A2893">
            <w:pPr>
              <w:snapToGrid w:val="0"/>
              <w:spacing w:line="240" w:lineRule="atLeast"/>
              <w:ind w:left="195" w:hanging="53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經濟部工業局長官、分享人及與</w:t>
            </w:r>
          </w:p>
          <w:p w:rsidR="00AC7C73" w:rsidRDefault="002A2893">
            <w:pPr>
              <w:snapToGrid w:val="0"/>
              <w:spacing w:line="240" w:lineRule="atLeast"/>
              <w:ind w:left="195" w:hanging="53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會貴賓</w:t>
            </w:r>
          </w:p>
        </w:tc>
      </w:tr>
    </w:tbl>
    <w:p w:rsidR="00AC7C73" w:rsidRDefault="00AC7C73">
      <w:pPr>
        <w:rPr>
          <w:vanish/>
        </w:rPr>
      </w:pPr>
    </w:p>
    <w:tbl>
      <w:tblPr>
        <w:tblW w:w="10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2"/>
      </w:tblGrid>
      <w:tr w:rsidR="00AC7C73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103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7C73" w:rsidRDefault="002A2893">
            <w:pPr>
              <w:snapToGrid w:val="0"/>
              <w:spacing w:line="580" w:lineRule="atLeast"/>
              <w:ind w:firstLine="140"/>
            </w:pPr>
            <w:r>
              <w:rPr>
                <w:rFonts w:ascii="Arial" w:eastAsia="標楷體" w:hAnsi="Arial" w:cs="Arial"/>
                <w:sz w:val="28"/>
                <w:szCs w:val="28"/>
              </w:rPr>
              <w:t>公司名稱：</w:t>
            </w:r>
            <w:r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ascii="Arial" w:eastAsia="標楷體" w:hAnsi="Arial" w:cs="Arial"/>
                <w:sz w:val="28"/>
                <w:szCs w:val="28"/>
              </w:rPr>
              <w:t>電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sz w:val="28"/>
                <w:szCs w:val="28"/>
              </w:rPr>
              <w:t>話：</w:t>
            </w:r>
            <w:r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Arial" w:eastAsia="標楷體" w:hAnsi="Arial" w:cs="Arial"/>
                <w:sz w:val="28"/>
                <w:szCs w:val="28"/>
              </w:rPr>
              <w:t>分機</w:t>
            </w:r>
            <w:r>
              <w:rPr>
                <w:rFonts w:ascii="Arial" w:eastAsia="標楷體" w:hAnsi="Arial" w:cs="Arial"/>
                <w:sz w:val="28"/>
                <w:szCs w:val="28"/>
              </w:rPr>
              <w:t>:_________________</w:t>
            </w:r>
          </w:p>
          <w:p w:rsidR="00AC7C73" w:rsidRDefault="002A2893">
            <w:pPr>
              <w:snapToGrid w:val="0"/>
              <w:spacing w:line="580" w:lineRule="atLeast"/>
              <w:ind w:firstLine="140"/>
            </w:pPr>
            <w:r>
              <w:rPr>
                <w:rFonts w:ascii="Arial" w:eastAsia="標楷體" w:hAnsi="Arial" w:cs="Arial"/>
                <w:sz w:val="28"/>
                <w:szCs w:val="28"/>
              </w:rPr>
              <w:t>傳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sz w:val="28"/>
                <w:szCs w:val="28"/>
              </w:rPr>
              <w:t>真：</w:t>
            </w:r>
            <w:r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E-MAIL </w:t>
            </w:r>
            <w:r>
              <w:rPr>
                <w:rFonts w:ascii="Arial" w:eastAsia="標楷體" w:hAnsi="Arial" w:cs="Arial"/>
                <w:sz w:val="28"/>
                <w:szCs w:val="28"/>
              </w:rPr>
              <w:t>：</w:t>
            </w:r>
            <w:r>
              <w:rPr>
                <w:rFonts w:ascii="Arial" w:eastAsia="標楷體" w:hAnsi="Arial" w:cs="Arial"/>
                <w:sz w:val="28"/>
                <w:szCs w:val="28"/>
              </w:rPr>
              <w:t>______________________________</w:t>
            </w:r>
          </w:p>
          <w:p w:rsidR="00AC7C73" w:rsidRDefault="002A2893">
            <w:pPr>
              <w:snapToGrid w:val="0"/>
              <w:spacing w:line="580" w:lineRule="atLeast"/>
              <w:ind w:left="139"/>
            </w:pPr>
            <w:r>
              <w:rPr>
                <w:rFonts w:ascii="Arial" w:eastAsia="標楷體" w:hAnsi="Arial" w:cs="Arial"/>
                <w:sz w:val="28"/>
                <w:szCs w:val="28"/>
              </w:rPr>
              <w:t>參加人員：</w:t>
            </w:r>
            <w:r>
              <w:rPr>
                <w:rFonts w:ascii="Arial" w:eastAsia="標楷體" w:hAnsi="Arial" w:cs="Arial"/>
                <w:sz w:val="28"/>
                <w:szCs w:val="28"/>
              </w:rPr>
              <w:t>1._______________________2.________________________</w:t>
            </w:r>
          </w:p>
        </w:tc>
      </w:tr>
    </w:tbl>
    <w:p w:rsidR="00AC7C73" w:rsidRDefault="00AC7C73">
      <w:pPr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AC7C73" w:rsidRDefault="002A2893">
      <w:pPr>
        <w:snapToGrid w:val="0"/>
        <w:spacing w:line="240" w:lineRule="atLeast"/>
        <w:ind w:left="872" w:hanging="730"/>
      </w:pPr>
      <w:r>
        <w:rPr>
          <w:rFonts w:ascii="Arial" w:eastAsia="標楷體" w:hAnsi="Arial" w:cs="Arial"/>
          <w:sz w:val="20"/>
        </w:rPr>
        <w:t>備註：</w:t>
      </w:r>
      <w:r>
        <w:rPr>
          <w:rFonts w:ascii="Arial" w:eastAsia="標楷體" w:hAnsi="Arial" w:cs="Arial"/>
          <w:sz w:val="20"/>
        </w:rPr>
        <w:t>1.</w:t>
      </w:r>
      <w:r>
        <w:rPr>
          <w:rFonts w:ascii="Arial" w:eastAsia="標楷體" w:hAnsi="Arial" w:cs="Arial"/>
          <w:sz w:val="20"/>
        </w:rPr>
        <w:t>本次交流會</w:t>
      </w:r>
      <w:r>
        <w:rPr>
          <w:rFonts w:ascii="Arial" w:eastAsia="標楷體" w:hAnsi="Arial" w:cs="Arial"/>
          <w:color w:val="010FBF"/>
          <w:sz w:val="20"/>
        </w:rPr>
        <w:t>暫不收費</w:t>
      </w:r>
      <w:r>
        <w:rPr>
          <w:rFonts w:ascii="Arial" w:eastAsia="標楷體" w:hAnsi="Arial" w:cs="Arial"/>
          <w:sz w:val="20"/>
        </w:rPr>
        <w:t>，參家者報名方式</w:t>
      </w:r>
      <w:r>
        <w:rPr>
          <w:rFonts w:ascii="Arial" w:eastAsia="標楷體" w:hAnsi="Arial" w:cs="Arial"/>
          <w:sz w:val="20"/>
        </w:rPr>
        <w:t>e-mail</w:t>
      </w:r>
      <w:r>
        <w:rPr>
          <w:rFonts w:ascii="Arial" w:eastAsia="標楷體" w:hAnsi="Arial" w:cs="Arial"/>
          <w:sz w:val="20"/>
        </w:rPr>
        <w:t>至</w:t>
      </w:r>
      <w:r>
        <w:rPr>
          <w:rFonts w:ascii="Arial" w:eastAsia="標楷體" w:hAnsi="Arial" w:cs="Arial"/>
          <w:bCs/>
          <w:color w:val="000000"/>
          <w:sz w:val="20"/>
        </w:rPr>
        <w:t>信箱</w:t>
      </w:r>
      <w:r>
        <w:rPr>
          <w:rFonts w:ascii="Arial" w:eastAsia="標楷體" w:hAnsi="Arial" w:cs="Arial"/>
          <w:bCs/>
          <w:color w:val="000000"/>
          <w:sz w:val="20"/>
          <w:u w:val="single"/>
        </w:rPr>
        <w:t>gzkang.r95@ttri.org.tw</w:t>
      </w:r>
      <w:r>
        <w:rPr>
          <w:rStyle w:val="a8"/>
          <w:rFonts w:ascii="Arial" w:eastAsia="標楷體" w:hAnsi="Arial" w:cs="Arial"/>
          <w:bCs/>
          <w:color w:val="000000"/>
          <w:sz w:val="20"/>
        </w:rPr>
        <w:t>或</w:t>
      </w:r>
      <w:r>
        <w:rPr>
          <w:rFonts w:ascii="Arial" w:eastAsia="標楷體" w:hAnsi="Arial" w:cs="Arial"/>
          <w:sz w:val="20"/>
        </w:rPr>
        <w:t>傳真至</w:t>
      </w:r>
      <w:r>
        <w:rPr>
          <w:rFonts w:ascii="Arial" w:eastAsia="標楷體" w:hAnsi="Arial" w:cs="Arial"/>
          <w:sz w:val="20"/>
        </w:rPr>
        <w:t xml:space="preserve">02-2391-7522 </w:t>
      </w:r>
      <w:r>
        <w:rPr>
          <w:rFonts w:ascii="Arial" w:eastAsia="標楷體" w:hAnsi="Arial" w:cs="Arial"/>
          <w:sz w:val="20"/>
        </w:rPr>
        <w:t>或</w:t>
      </w:r>
      <w:r>
        <w:rPr>
          <w:rFonts w:ascii="Arial" w:eastAsia="標楷體" w:hAnsi="Arial" w:cs="Arial"/>
          <w:sz w:val="20"/>
        </w:rPr>
        <w:t>02-23417152</w:t>
      </w:r>
      <w:r>
        <w:rPr>
          <w:rFonts w:ascii="Arial" w:eastAsia="標楷體" w:hAnsi="Arial" w:cs="Arial"/>
          <w:sz w:val="20"/>
        </w:rPr>
        <w:t>，</w:t>
      </w:r>
      <w:r>
        <w:rPr>
          <w:rFonts w:ascii="Arial" w:eastAsia="標楷體" w:hAnsi="Arial" w:cs="Arial"/>
          <w:bCs/>
          <w:color w:val="000000"/>
          <w:sz w:val="20"/>
        </w:rPr>
        <w:t>康先生</w:t>
      </w:r>
      <w:r>
        <w:rPr>
          <w:rFonts w:ascii="Arial" w:eastAsia="標楷體" w:hAnsi="Arial" w:cs="Arial"/>
          <w:bCs/>
          <w:color w:val="000000"/>
          <w:sz w:val="20"/>
        </w:rPr>
        <w:t>(</w:t>
      </w:r>
      <w:r>
        <w:rPr>
          <w:rFonts w:ascii="Arial" w:eastAsia="標楷體" w:hAnsi="Arial" w:cs="Arial"/>
          <w:bCs/>
          <w:color w:val="000000"/>
          <w:sz w:val="20"/>
        </w:rPr>
        <w:t>電話</w:t>
      </w:r>
      <w:r>
        <w:rPr>
          <w:rFonts w:ascii="Arial" w:eastAsia="標楷體" w:hAnsi="Arial" w:cs="Arial"/>
          <w:bCs/>
          <w:color w:val="000000"/>
          <w:sz w:val="20"/>
        </w:rPr>
        <w:t>:02-23919109</w:t>
      </w:r>
      <w:r>
        <w:rPr>
          <w:rFonts w:ascii="Arial" w:eastAsia="標楷體" w:hAnsi="Arial" w:cs="Arial"/>
          <w:bCs/>
          <w:color w:val="000000"/>
          <w:sz w:val="20"/>
        </w:rPr>
        <w:t>分機</w:t>
      </w:r>
      <w:r>
        <w:rPr>
          <w:rFonts w:ascii="Arial" w:eastAsia="標楷體" w:hAnsi="Arial" w:cs="Arial"/>
          <w:bCs/>
          <w:color w:val="000000"/>
          <w:sz w:val="20"/>
        </w:rPr>
        <w:t>601)</w:t>
      </w:r>
      <w:r>
        <w:rPr>
          <w:rFonts w:ascii="Arial" w:eastAsia="標楷體" w:hAnsi="Arial" w:cs="Arial"/>
          <w:sz w:val="20"/>
        </w:rPr>
        <w:t>，謝謝。線上報名網站</w:t>
      </w:r>
      <w:r>
        <w:rPr>
          <w:rFonts w:ascii="Arial" w:eastAsia="標楷體" w:hAnsi="Arial" w:cs="Arial"/>
          <w:sz w:val="20"/>
        </w:rPr>
        <w:t>:</w:t>
      </w:r>
      <w:r>
        <w:rPr>
          <w:sz w:val="20"/>
        </w:rPr>
        <w:t xml:space="preserve"> </w:t>
      </w:r>
      <w:hyperlink r:id="rId9" w:history="1">
        <w:r>
          <w:rPr>
            <w:rStyle w:val="a8"/>
            <w:sz w:val="20"/>
          </w:rPr>
          <w:t>https://s.yam.com/9pMgG</w:t>
        </w:r>
      </w:hyperlink>
    </w:p>
    <w:p w:rsidR="00AC7C73" w:rsidRDefault="00AC7C73">
      <w:pPr>
        <w:snapToGrid w:val="0"/>
        <w:spacing w:line="240" w:lineRule="atLeast"/>
        <w:rPr>
          <w:rFonts w:ascii="Arial" w:eastAsia="標楷體" w:hAnsi="Arial" w:cs="Arial"/>
          <w:sz w:val="20"/>
        </w:rPr>
      </w:pPr>
    </w:p>
    <w:p w:rsidR="00AC7C73" w:rsidRDefault="002A2893">
      <w:pPr>
        <w:snapToGrid w:val="0"/>
        <w:spacing w:line="240" w:lineRule="atLeast"/>
        <w:ind w:left="993" w:hanging="237"/>
      </w:pPr>
      <w:r>
        <w:rPr>
          <w:rFonts w:ascii="Arial" w:eastAsia="標楷體" w:hAnsi="Arial" w:cs="Arial"/>
          <w:sz w:val="20"/>
        </w:rPr>
        <w:t>2.</w:t>
      </w:r>
      <w:r>
        <w:rPr>
          <w:rFonts w:ascii="Arial" w:eastAsia="標楷體" w:hAnsi="Arial" w:cs="Arial"/>
          <w:sz w:val="20"/>
        </w:rPr>
        <w:t>為響應政府無紙化政策，本次交流會不提供講義，請於自行於網站下載或當日手機下載，謝謝。</w:t>
      </w:r>
    </w:p>
    <w:p w:rsidR="00AC7C73" w:rsidRDefault="00AC7C73">
      <w:pPr>
        <w:snapToGrid w:val="0"/>
        <w:spacing w:line="240" w:lineRule="atLeast"/>
        <w:ind w:left="872" w:hanging="730"/>
      </w:pPr>
    </w:p>
    <w:sectPr w:rsidR="00AC7C73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893" w:rsidRDefault="002A2893">
      <w:r>
        <w:separator/>
      </w:r>
    </w:p>
  </w:endnote>
  <w:endnote w:type="continuationSeparator" w:id="0">
    <w:p w:rsidR="002A2893" w:rsidRDefault="002A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"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893" w:rsidRDefault="002A2893">
      <w:r>
        <w:rPr>
          <w:color w:val="000000"/>
        </w:rPr>
        <w:separator/>
      </w:r>
    </w:p>
  </w:footnote>
  <w:footnote w:type="continuationSeparator" w:id="0">
    <w:p w:rsidR="002A2893" w:rsidRDefault="002A2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4644F"/>
    <w:multiLevelType w:val="multilevel"/>
    <w:tmpl w:val="EA72ADE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86C010F"/>
    <w:multiLevelType w:val="multilevel"/>
    <w:tmpl w:val="A1F26BE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975053A"/>
    <w:multiLevelType w:val="multilevel"/>
    <w:tmpl w:val="6C125EE6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A846E29"/>
    <w:multiLevelType w:val="multilevel"/>
    <w:tmpl w:val="B958FD8E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upperLetter"/>
      <w:pStyle w:val="4"/>
      <w:lvlText w:val="%4."/>
      <w:lvlJc w:val="left"/>
      <w:pPr>
        <w:ind w:left="705" w:hanging="285"/>
      </w:pPr>
    </w:lvl>
    <w:lvl w:ilvl="4">
      <w:start w:val="1"/>
      <w:numFmt w:val="none"/>
      <w:lvlText w:val="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59E859F4"/>
    <w:multiLevelType w:val="multilevel"/>
    <w:tmpl w:val="75FCE842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75C6707D"/>
    <w:multiLevelType w:val="multilevel"/>
    <w:tmpl w:val="5D9A712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C7C73"/>
    <w:rsid w:val="002A2893"/>
    <w:rsid w:val="008B0D3D"/>
    <w:rsid w:val="00A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08D2CD-6385-42AF-A8C6-CEA20D01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pPr>
      <w:keepNext/>
      <w:snapToGrid w:val="0"/>
      <w:spacing w:line="360" w:lineRule="exact"/>
      <w:ind w:left="1120"/>
      <w:outlineLvl w:val="0"/>
    </w:pPr>
    <w:rPr>
      <w:rFonts w:ascii="Arial" w:eastAsia="標楷體" w:hAnsi="Arial"/>
      <w:sz w:val="28"/>
    </w:rPr>
  </w:style>
  <w:style w:type="paragraph" w:styleId="4">
    <w:name w:val="heading 4"/>
    <w:basedOn w:val="a"/>
    <w:next w:val="a0"/>
    <w:pPr>
      <w:keepNext/>
      <w:numPr>
        <w:ilvl w:val="3"/>
        <w:numId w:val="1"/>
      </w:numPr>
      <w:snapToGrid w:val="0"/>
      <w:spacing w:line="400" w:lineRule="exact"/>
      <w:outlineLvl w:val="3"/>
    </w:pPr>
    <w:rPr>
      <w:rFonts w:ascii="標楷體" w:eastAsia="標楷體" w:hAnsi="標楷體"/>
      <w:sz w:val="28"/>
    </w:rPr>
  </w:style>
  <w:style w:type="paragraph" w:styleId="6">
    <w:name w:val="heading 6"/>
    <w:basedOn w:val="a"/>
    <w:next w:val="a0"/>
    <w:pPr>
      <w:keepNext/>
      <w:spacing w:line="0" w:lineRule="atLeast"/>
      <w:jc w:val="both"/>
      <w:outlineLvl w:val="5"/>
    </w:pPr>
    <w:rPr>
      <w:rFonts w:ascii="標楷體" w:eastAsia="標楷體" w:hAnsi="標楷體"/>
      <w:sz w:val="28"/>
    </w:rPr>
  </w:style>
  <w:style w:type="paragraph" w:styleId="7">
    <w:name w:val="heading 7"/>
    <w:basedOn w:val="a"/>
    <w:next w:val="a0"/>
    <w:pPr>
      <w:keepNext/>
      <w:ind w:left="1440"/>
      <w:jc w:val="both"/>
      <w:outlineLvl w:val="6"/>
    </w:pPr>
    <w:rPr>
      <w:rFonts w:eastAsia="標楷體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5">
    <w:name w:val="WW_OutlineListStyle_5"/>
    <w:basedOn w:val="a3"/>
    <w:pPr>
      <w:numPr>
        <w:numId w:val="1"/>
      </w:numPr>
    </w:pPr>
  </w:style>
  <w:style w:type="paragraph" w:styleId="a0">
    <w:name w:val="Normal Indent"/>
    <w:basedOn w:val="a"/>
    <w:pPr>
      <w:ind w:left="480"/>
    </w:pPr>
  </w:style>
  <w:style w:type="paragraph" w:styleId="a4">
    <w:name w:val="Title"/>
    <w:basedOn w:val="a"/>
    <w:pPr>
      <w:jc w:val="center"/>
    </w:pPr>
    <w:rPr>
      <w:rFonts w:ascii="華康隸書體W5" w:eastAsia="華康隸書體W5" w:hAnsi="華康隸書體W5" w:cs="Arial"/>
      <w:b/>
      <w:bCs/>
      <w:sz w:val="48"/>
      <w:szCs w:val="32"/>
      <w:u w:val="single"/>
    </w:rPr>
  </w:style>
  <w:style w:type="paragraph" w:styleId="a5">
    <w:name w:val="Body Text"/>
    <w:basedOn w:val="a"/>
    <w:pPr>
      <w:spacing w:line="360" w:lineRule="exact"/>
    </w:pPr>
    <w:rPr>
      <w:rFonts w:eastAsia="標楷體"/>
      <w:sz w:val="28"/>
    </w:rPr>
  </w:style>
  <w:style w:type="paragraph" w:styleId="a6">
    <w:name w:val="List Paragraph"/>
    <w:basedOn w:val="a"/>
    <w:pPr>
      <w:ind w:left="480"/>
    </w:pPr>
    <w:rPr>
      <w:rFonts w:ascii="Calibri" w:hAnsi="Calibri"/>
      <w:szCs w:val="22"/>
    </w:rPr>
  </w:style>
  <w:style w:type="character" w:customStyle="1" w:styleId="a7">
    <w:name w:val="清單段落 字元"/>
    <w:rPr>
      <w:rFonts w:ascii="Calibri" w:hAnsi="Calibri"/>
      <w:kern w:val="3"/>
      <w:sz w:val="24"/>
      <w:szCs w:val="22"/>
    </w:rPr>
  </w:style>
  <w:style w:type="character" w:customStyle="1" w:styleId="apple-converted-space">
    <w:name w:val="apple-converted-space"/>
  </w:style>
  <w:style w:type="character" w:styleId="a8">
    <w:name w:val="Hyperlink"/>
    <w:rPr>
      <w:color w:val="0000FF"/>
      <w:u w:val="single"/>
    </w:rPr>
  </w:style>
  <w:style w:type="character" w:customStyle="1" w:styleId="a9">
    <w:name w:val="本文 字元"/>
    <w:rPr>
      <w:rFonts w:eastAsia="標楷體"/>
      <w:kern w:val="3"/>
      <w:sz w:val="28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rPr>
      <w:kern w:val="3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rPr>
      <w:kern w:val="3"/>
    </w:rPr>
  </w:style>
  <w:style w:type="paragraph" w:styleId="ae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f0">
    <w:name w:val="annotation reference"/>
    <w:basedOn w:val="a1"/>
    <w:rPr>
      <w:sz w:val="18"/>
      <w:szCs w:val="18"/>
    </w:rPr>
  </w:style>
  <w:style w:type="paragraph" w:styleId="af1">
    <w:name w:val="annotation text"/>
    <w:basedOn w:val="a"/>
  </w:style>
  <w:style w:type="character" w:customStyle="1" w:styleId="af2">
    <w:name w:val="註解文字 字元"/>
    <w:basedOn w:val="a1"/>
    <w:rPr>
      <w:kern w:val="3"/>
      <w:sz w:val="24"/>
    </w:rPr>
  </w:style>
  <w:style w:type="paragraph" w:styleId="af3">
    <w:name w:val="annotation subject"/>
    <w:basedOn w:val="af1"/>
    <w:next w:val="af1"/>
    <w:rPr>
      <w:b/>
      <w:bCs/>
    </w:rPr>
  </w:style>
  <w:style w:type="character" w:customStyle="1" w:styleId="af4">
    <w:name w:val="註解主旨 字元"/>
    <w:basedOn w:val="af2"/>
    <w:rPr>
      <w:b/>
      <w:bCs/>
      <w:kern w:val="3"/>
      <w:sz w:val="24"/>
    </w:rPr>
  </w:style>
  <w:style w:type="numbering" w:customStyle="1" w:styleId="WWOutlineListStyle4">
    <w:name w:val="WW_OutlineListStyle_4"/>
    <w:basedOn w:val="a3"/>
    <w:pPr>
      <w:numPr>
        <w:numId w:val="2"/>
      </w:numPr>
    </w:pPr>
  </w:style>
  <w:style w:type="numbering" w:customStyle="1" w:styleId="WWOutlineListStyle3">
    <w:name w:val="WW_OutlineListStyle_3"/>
    <w:basedOn w:val="a3"/>
    <w:pPr>
      <w:numPr>
        <w:numId w:val="3"/>
      </w:numPr>
    </w:pPr>
  </w:style>
  <w:style w:type="numbering" w:customStyle="1" w:styleId="WWOutlineListStyle2">
    <w:name w:val="WW_OutlineListStyle_2"/>
    <w:basedOn w:val="a3"/>
    <w:pPr>
      <w:numPr>
        <w:numId w:val="4"/>
      </w:numPr>
    </w:pPr>
  </w:style>
  <w:style w:type="numbering" w:customStyle="1" w:styleId="WWOutlineListStyle1">
    <w:name w:val="WW_OutlineListStyle_1"/>
    <w:basedOn w:val="a3"/>
    <w:pPr>
      <w:numPr>
        <w:numId w:val="5"/>
      </w:numPr>
    </w:pPr>
  </w:style>
  <w:style w:type="numbering" w:customStyle="1" w:styleId="WWOutlineListStyle">
    <w:name w:val="WW_OutlineListStyle"/>
    <w:basedOn w:val="a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.yam.com/9pMg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台灣區毛紡織工業同業公會</dc:title>
  <dc:creator>n789</dc:creator>
  <cp:lastModifiedBy>ttri</cp:lastModifiedBy>
  <cp:revision>2</cp:revision>
  <cp:lastPrinted>2019-05-03T07:36:00Z</cp:lastPrinted>
  <dcterms:created xsi:type="dcterms:W3CDTF">2019-05-22T02:59:00Z</dcterms:created>
  <dcterms:modified xsi:type="dcterms:W3CDTF">2019-05-22T02:59:00Z</dcterms:modified>
</cp:coreProperties>
</file>