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A6" w:rsidRDefault="007E25A6" w:rsidP="007E25A6">
      <w:pPr>
        <w:rPr>
          <w:rFonts w:ascii="Arial" w:eastAsia="標楷體" w:hAnsi="Arial" w:cs="Arial"/>
          <w:b/>
          <w:sz w:val="36"/>
          <w:szCs w:val="36"/>
        </w:rPr>
      </w:pPr>
      <w:r>
        <w:rPr>
          <w:rFonts w:ascii="Arial" w:hAnsi="Arial" w:cs="Arial"/>
          <w:noProof/>
          <w:color w:val="000000"/>
          <w:sz w:val="30"/>
          <w:szCs w:val="30"/>
        </w:rPr>
        <w:drawing>
          <wp:inline distT="0" distB="0" distL="0" distR="0">
            <wp:extent cx="5991225" cy="1009650"/>
            <wp:effectExtent l="0" t="0" r="9525" b="0"/>
            <wp:docPr id="2" name="圖片 2" descr="標題(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標題(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1225" cy="1009650"/>
                    </a:xfrm>
                    <a:prstGeom prst="rect">
                      <a:avLst/>
                    </a:prstGeom>
                    <a:noFill/>
                    <a:ln>
                      <a:noFill/>
                    </a:ln>
                  </pic:spPr>
                </pic:pic>
              </a:graphicData>
            </a:graphic>
          </wp:inline>
        </w:drawing>
      </w:r>
    </w:p>
    <w:p w:rsidR="006D1246" w:rsidRDefault="009545B8" w:rsidP="005B2A51">
      <w:pPr>
        <w:spacing w:line="360" w:lineRule="exact"/>
        <w:jc w:val="center"/>
        <w:rPr>
          <w:rFonts w:ascii="Arial" w:eastAsia="標楷體" w:hAnsi="Arial" w:cs="Arial"/>
          <w:b/>
          <w:sz w:val="36"/>
          <w:szCs w:val="36"/>
        </w:rPr>
      </w:pPr>
      <w:r w:rsidRPr="008707E2">
        <w:rPr>
          <w:rFonts w:ascii="Arial" w:eastAsia="標楷體" w:hAnsi="Arial" w:cs="Arial" w:hint="eastAsia"/>
          <w:b/>
          <w:sz w:val="36"/>
          <w:szCs w:val="36"/>
        </w:rPr>
        <w:t>紡織</w:t>
      </w:r>
      <w:r w:rsidR="00FC5A94">
        <w:rPr>
          <w:rFonts w:ascii="Arial" w:eastAsia="標楷體" w:hAnsi="Arial" w:cs="Arial" w:hint="eastAsia"/>
          <w:b/>
          <w:sz w:val="36"/>
          <w:szCs w:val="36"/>
        </w:rPr>
        <w:t>產</w:t>
      </w:r>
      <w:r w:rsidR="009146BE">
        <w:rPr>
          <w:rFonts w:ascii="Arial" w:eastAsia="標楷體" w:hAnsi="Arial" w:cs="Arial" w:hint="eastAsia"/>
          <w:b/>
          <w:sz w:val="36"/>
          <w:szCs w:val="36"/>
        </w:rPr>
        <w:t>業</w:t>
      </w:r>
      <w:r w:rsidR="009146BE" w:rsidRPr="008707E2">
        <w:rPr>
          <w:rFonts w:ascii="Arial" w:eastAsia="標楷體" w:hAnsi="Arial" w:cs="Arial" w:hint="eastAsia"/>
          <w:b/>
          <w:sz w:val="36"/>
          <w:szCs w:val="36"/>
        </w:rPr>
        <w:t>智慧</w:t>
      </w:r>
      <w:r w:rsidR="00547AB4">
        <w:rPr>
          <w:rFonts w:ascii="Arial" w:eastAsia="標楷體" w:hAnsi="Arial" w:cs="Arial" w:hint="eastAsia"/>
          <w:b/>
          <w:sz w:val="36"/>
          <w:szCs w:val="36"/>
        </w:rPr>
        <w:t>製</w:t>
      </w:r>
      <w:r w:rsidR="00230D94">
        <w:rPr>
          <w:rFonts w:ascii="Arial" w:eastAsia="標楷體" w:hAnsi="Arial" w:cs="Arial" w:hint="eastAsia"/>
          <w:b/>
          <w:sz w:val="36"/>
          <w:szCs w:val="36"/>
        </w:rPr>
        <w:t>造</w:t>
      </w:r>
      <w:r w:rsidRPr="008707E2">
        <w:rPr>
          <w:rFonts w:ascii="Arial" w:eastAsia="標楷體" w:hAnsi="Arial" w:cs="Arial" w:hint="eastAsia"/>
          <w:b/>
          <w:sz w:val="36"/>
          <w:szCs w:val="36"/>
        </w:rPr>
        <w:t>技術</w:t>
      </w:r>
      <w:r w:rsidR="004B1C33">
        <w:rPr>
          <w:rFonts w:ascii="Arial" w:eastAsia="標楷體" w:hAnsi="Arial" w:cs="Arial" w:hint="eastAsia"/>
          <w:b/>
          <w:sz w:val="36"/>
          <w:szCs w:val="36"/>
        </w:rPr>
        <w:t>暨</w:t>
      </w:r>
      <w:r w:rsidR="0063545D">
        <w:rPr>
          <w:rFonts w:ascii="Arial" w:eastAsia="標楷體" w:hAnsi="Arial" w:cs="Arial" w:hint="eastAsia"/>
          <w:b/>
          <w:sz w:val="36"/>
          <w:szCs w:val="36"/>
        </w:rPr>
        <w:t>商機</w:t>
      </w:r>
      <w:r w:rsidRPr="008707E2">
        <w:rPr>
          <w:rFonts w:ascii="Arial" w:eastAsia="標楷體" w:hAnsi="Arial" w:cs="Arial" w:hint="eastAsia"/>
          <w:b/>
          <w:sz w:val="36"/>
          <w:szCs w:val="36"/>
        </w:rPr>
        <w:t>媒合</w:t>
      </w:r>
      <w:r w:rsidR="006D1246" w:rsidRPr="008707E2">
        <w:rPr>
          <w:rFonts w:ascii="Arial" w:eastAsia="標楷體" w:hAnsi="Arial" w:cs="Arial"/>
          <w:b/>
          <w:sz w:val="36"/>
          <w:szCs w:val="36"/>
        </w:rPr>
        <w:t>會</w:t>
      </w:r>
    </w:p>
    <w:p w:rsidR="00FE6650" w:rsidRPr="00981617" w:rsidRDefault="00FE6650" w:rsidP="005B2A51">
      <w:pPr>
        <w:spacing w:line="360" w:lineRule="exact"/>
        <w:jc w:val="center"/>
        <w:rPr>
          <w:rFonts w:ascii="標楷體" w:eastAsia="標楷體" w:hAnsi="標楷體" w:cs="Arial"/>
          <w:b/>
          <w:sz w:val="28"/>
          <w:szCs w:val="28"/>
        </w:rPr>
      </w:pPr>
    </w:p>
    <w:p w:rsidR="001A0ACF" w:rsidRPr="00981617" w:rsidRDefault="006D1246" w:rsidP="00B64D1C">
      <w:pPr>
        <w:spacing w:beforeLines="20" w:before="72" w:afterLines="20" w:after="72" w:line="340" w:lineRule="exact"/>
        <w:rPr>
          <w:rFonts w:ascii="標楷體" w:eastAsia="標楷體" w:hAnsi="標楷體" w:cs="Arial"/>
          <w:sz w:val="28"/>
          <w:szCs w:val="28"/>
        </w:rPr>
      </w:pPr>
      <w:r w:rsidRPr="00981617">
        <w:rPr>
          <w:rFonts w:ascii="標楷體" w:eastAsia="標楷體" w:hAnsi="標楷體" w:cs="Arial"/>
          <w:sz w:val="28"/>
          <w:szCs w:val="28"/>
        </w:rPr>
        <w:t>敬愛的紡織業者代表先進您好：</w:t>
      </w:r>
    </w:p>
    <w:p w:rsidR="00BD5496" w:rsidRPr="00981617" w:rsidRDefault="001A0ACF" w:rsidP="00B64D1C">
      <w:pPr>
        <w:spacing w:beforeLines="20" w:before="72" w:afterLines="20" w:after="72" w:line="340" w:lineRule="exact"/>
        <w:rPr>
          <w:rFonts w:ascii="標楷體" w:eastAsia="標楷體" w:hAnsi="標楷體" w:cs="Arial"/>
          <w:sz w:val="28"/>
          <w:szCs w:val="28"/>
        </w:rPr>
      </w:pPr>
      <w:r w:rsidRPr="00981617">
        <w:rPr>
          <w:rFonts w:ascii="標楷體" w:eastAsia="標楷體" w:hAnsi="標楷體" w:cs="Arial"/>
          <w:sz w:val="28"/>
          <w:szCs w:val="28"/>
        </w:rPr>
        <w:t xml:space="preserve">   </w:t>
      </w:r>
      <w:r w:rsidR="006D1246" w:rsidRPr="00981617">
        <w:rPr>
          <w:rFonts w:ascii="標楷體" w:eastAsia="標楷體" w:hAnsi="標楷體" w:cs="Arial"/>
          <w:sz w:val="28"/>
          <w:szCs w:val="28"/>
        </w:rPr>
        <w:t xml:space="preserve"> </w:t>
      </w:r>
      <w:r w:rsidR="0024592D" w:rsidRPr="00981617">
        <w:rPr>
          <w:rFonts w:ascii="標楷體" w:eastAsia="標楷體" w:hAnsi="標楷體" w:cs="Arial" w:hint="eastAsia"/>
          <w:sz w:val="28"/>
          <w:szCs w:val="28"/>
        </w:rPr>
        <w:t>為執行經濟部工業局</w:t>
      </w:r>
      <w:r w:rsidR="00C725CB" w:rsidRPr="00981617">
        <w:rPr>
          <w:rFonts w:ascii="標楷體" w:eastAsia="標楷體" w:hAnsi="標楷體" w:cs="Arial" w:hint="eastAsia"/>
          <w:sz w:val="28"/>
          <w:szCs w:val="28"/>
        </w:rPr>
        <w:t>紡織產業</w:t>
      </w:r>
      <w:r w:rsidR="0063545D" w:rsidRPr="00981617">
        <w:rPr>
          <w:rFonts w:ascii="標楷體" w:eastAsia="標楷體" w:hAnsi="標楷體" w:cs="Arial" w:hint="eastAsia"/>
          <w:sz w:val="28"/>
          <w:szCs w:val="28"/>
        </w:rPr>
        <w:t>優化發展</w:t>
      </w:r>
      <w:r w:rsidR="00C725CB" w:rsidRPr="00981617">
        <w:rPr>
          <w:rFonts w:ascii="標楷體" w:eastAsia="標楷體" w:hAnsi="標楷體" w:cs="Arial" w:hint="eastAsia"/>
          <w:sz w:val="28"/>
          <w:szCs w:val="28"/>
        </w:rPr>
        <w:t>推動計畫，</w:t>
      </w:r>
      <w:r w:rsidR="0024592D" w:rsidRPr="00981617">
        <w:rPr>
          <w:rFonts w:ascii="標楷體" w:eastAsia="標楷體" w:hAnsi="標楷體" w:cs="Arial" w:hint="eastAsia"/>
          <w:sz w:val="28"/>
          <w:szCs w:val="28"/>
        </w:rPr>
        <w:t>協助</w:t>
      </w:r>
      <w:r w:rsidR="0024592D" w:rsidRPr="00981617">
        <w:rPr>
          <w:rFonts w:ascii="標楷體" w:eastAsia="標楷體" w:hAnsi="標楷體" w:cs="Arial"/>
          <w:sz w:val="28"/>
          <w:szCs w:val="28"/>
        </w:rPr>
        <w:t>台灣紡織</w:t>
      </w:r>
      <w:r w:rsidR="0024592D" w:rsidRPr="00981617">
        <w:rPr>
          <w:rFonts w:ascii="標楷體" w:eastAsia="標楷體" w:hAnsi="標楷體" w:cs="Arial" w:hint="eastAsia"/>
          <w:sz w:val="28"/>
          <w:szCs w:val="28"/>
        </w:rPr>
        <w:t>產</w:t>
      </w:r>
      <w:r w:rsidR="0024592D" w:rsidRPr="00981617">
        <w:rPr>
          <w:rFonts w:ascii="標楷體" w:eastAsia="標楷體" w:hAnsi="標楷體" w:cs="Arial"/>
          <w:sz w:val="28"/>
          <w:szCs w:val="28"/>
        </w:rPr>
        <w:t>業推動智慧</w:t>
      </w:r>
      <w:r w:rsidR="0024592D" w:rsidRPr="00981617">
        <w:rPr>
          <w:rFonts w:ascii="標楷體" w:eastAsia="標楷體" w:hAnsi="標楷體" w:cs="Arial" w:hint="eastAsia"/>
          <w:sz w:val="28"/>
          <w:szCs w:val="28"/>
        </w:rPr>
        <w:t>機械</w:t>
      </w:r>
      <w:r w:rsidR="0024592D" w:rsidRPr="00981617">
        <w:rPr>
          <w:rFonts w:ascii="標楷體" w:eastAsia="標楷體" w:hAnsi="標楷體" w:cs="Arial"/>
          <w:sz w:val="28"/>
          <w:szCs w:val="28"/>
        </w:rPr>
        <w:t>製</w:t>
      </w:r>
      <w:r w:rsidR="00427DD0" w:rsidRPr="00981617">
        <w:rPr>
          <w:rFonts w:ascii="標楷體" w:eastAsia="標楷體" w:hAnsi="標楷體" w:cs="Arial" w:hint="eastAsia"/>
          <w:sz w:val="28"/>
          <w:szCs w:val="28"/>
        </w:rPr>
        <w:t>程</w:t>
      </w:r>
      <w:r w:rsidR="0024592D" w:rsidRPr="00981617">
        <w:rPr>
          <w:rFonts w:ascii="標楷體" w:eastAsia="標楷體" w:hAnsi="標楷體" w:cs="Arial" w:hint="eastAsia"/>
          <w:sz w:val="28"/>
          <w:szCs w:val="28"/>
        </w:rPr>
        <w:t>與技術以</w:t>
      </w:r>
      <w:r w:rsidR="0024592D" w:rsidRPr="00981617">
        <w:rPr>
          <w:rFonts w:ascii="標楷體" w:eastAsia="標楷體" w:hAnsi="標楷體" w:cs="Arial"/>
          <w:sz w:val="28"/>
          <w:szCs w:val="28"/>
        </w:rPr>
        <w:t>發展高值化</w:t>
      </w:r>
      <w:r w:rsidR="0024592D" w:rsidRPr="00981617">
        <w:rPr>
          <w:rFonts w:ascii="標楷體" w:eastAsia="標楷體" w:hAnsi="標楷體" w:cs="Arial" w:hint="eastAsia"/>
          <w:sz w:val="28"/>
          <w:szCs w:val="28"/>
        </w:rPr>
        <w:t>紡織</w:t>
      </w:r>
      <w:r w:rsidR="0024592D" w:rsidRPr="00981617">
        <w:rPr>
          <w:rFonts w:ascii="標楷體" w:eastAsia="標楷體" w:hAnsi="標楷體" w:cs="Arial"/>
          <w:sz w:val="28"/>
          <w:szCs w:val="28"/>
        </w:rPr>
        <w:t>品</w:t>
      </w:r>
      <w:r w:rsidR="0024592D" w:rsidRPr="00981617">
        <w:rPr>
          <w:rFonts w:ascii="標楷體" w:eastAsia="標楷體" w:hAnsi="標楷體" w:cs="Arial" w:hint="eastAsia"/>
          <w:sz w:val="28"/>
          <w:szCs w:val="28"/>
        </w:rPr>
        <w:t>，</w:t>
      </w:r>
      <w:r w:rsidR="00C725CB" w:rsidRPr="00981617">
        <w:rPr>
          <w:rFonts w:ascii="標楷體" w:eastAsia="標楷體" w:hAnsi="標楷體" w:cs="Arial" w:hint="eastAsia"/>
          <w:sz w:val="28"/>
          <w:szCs w:val="28"/>
        </w:rPr>
        <w:t>特別規劃</w:t>
      </w:r>
      <w:r w:rsidR="00636B4D" w:rsidRPr="00981617">
        <w:rPr>
          <w:rFonts w:ascii="標楷體" w:eastAsia="標楷體" w:hAnsi="標楷體" w:cs="Arial" w:hint="eastAsia"/>
          <w:sz w:val="28"/>
          <w:szCs w:val="28"/>
        </w:rPr>
        <w:t>於</w:t>
      </w:r>
      <w:r w:rsidR="00C725CB" w:rsidRPr="00981617">
        <w:rPr>
          <w:rFonts w:ascii="標楷體" w:eastAsia="標楷體" w:hAnsi="標楷體" w:cs="Arial" w:hint="eastAsia"/>
          <w:sz w:val="28"/>
          <w:szCs w:val="28"/>
        </w:rPr>
        <w:t>3月</w:t>
      </w:r>
      <w:r w:rsidR="003D5A0A" w:rsidRPr="00981617">
        <w:rPr>
          <w:rFonts w:ascii="標楷體" w:eastAsia="標楷體" w:hAnsi="標楷體" w:cs="Arial" w:hint="eastAsia"/>
          <w:sz w:val="28"/>
          <w:szCs w:val="28"/>
        </w:rPr>
        <w:t>22</w:t>
      </w:r>
      <w:r w:rsidR="00C725CB" w:rsidRPr="00981617">
        <w:rPr>
          <w:rFonts w:ascii="標楷體" w:eastAsia="標楷體" w:hAnsi="標楷體" w:cs="Arial" w:hint="eastAsia"/>
          <w:sz w:val="28"/>
          <w:szCs w:val="28"/>
        </w:rPr>
        <w:t>日</w:t>
      </w:r>
      <w:proofErr w:type="gramStart"/>
      <w:r w:rsidR="00636B4D" w:rsidRPr="00981617">
        <w:rPr>
          <w:rFonts w:ascii="標楷體" w:eastAsia="標楷體" w:hAnsi="標楷體" w:cs="Arial" w:hint="eastAsia"/>
          <w:sz w:val="28"/>
          <w:szCs w:val="28"/>
        </w:rPr>
        <w:t>假</w:t>
      </w:r>
      <w:r w:rsidR="0063545D" w:rsidRPr="00981617">
        <w:rPr>
          <w:rFonts w:ascii="標楷體" w:eastAsia="標楷體" w:hAnsi="標楷體" w:cs="Arial" w:hint="eastAsia"/>
          <w:sz w:val="28"/>
          <w:szCs w:val="28"/>
        </w:rPr>
        <w:t>南創</w:t>
      </w:r>
      <w:proofErr w:type="gramEnd"/>
      <w:r w:rsidR="0063545D" w:rsidRPr="00981617">
        <w:rPr>
          <w:rFonts w:ascii="標楷體" w:eastAsia="標楷體" w:hAnsi="標楷體" w:cs="Arial" w:hint="eastAsia"/>
          <w:sz w:val="28"/>
          <w:szCs w:val="28"/>
        </w:rPr>
        <w:t>園區</w:t>
      </w:r>
      <w:r w:rsidR="00C725CB" w:rsidRPr="00981617">
        <w:rPr>
          <w:rFonts w:ascii="標楷體" w:eastAsia="標楷體" w:hAnsi="標楷體" w:cs="Arial" w:hint="eastAsia"/>
          <w:sz w:val="28"/>
          <w:szCs w:val="28"/>
        </w:rPr>
        <w:t>辦理</w:t>
      </w:r>
      <w:r w:rsidR="002851DC" w:rsidRPr="00981617">
        <w:rPr>
          <w:rFonts w:ascii="標楷體" w:eastAsia="標楷體" w:hAnsi="標楷體" w:cs="Arial" w:hint="eastAsia"/>
          <w:sz w:val="28"/>
          <w:szCs w:val="28"/>
        </w:rPr>
        <w:t>【</w:t>
      </w:r>
      <w:r w:rsidR="0063545D" w:rsidRPr="00981617">
        <w:rPr>
          <w:rFonts w:ascii="標楷體" w:eastAsia="標楷體" w:hAnsi="標楷體" w:cs="Arial" w:hint="eastAsia"/>
          <w:sz w:val="28"/>
          <w:szCs w:val="28"/>
        </w:rPr>
        <w:t>紡織產業智慧製</w:t>
      </w:r>
      <w:r w:rsidR="00230D94" w:rsidRPr="00981617">
        <w:rPr>
          <w:rFonts w:ascii="標楷體" w:eastAsia="標楷體" w:hAnsi="標楷體" w:cs="Arial" w:hint="eastAsia"/>
          <w:sz w:val="28"/>
          <w:szCs w:val="28"/>
        </w:rPr>
        <w:t>造</w:t>
      </w:r>
      <w:r w:rsidR="0063545D" w:rsidRPr="00981617">
        <w:rPr>
          <w:rFonts w:ascii="標楷體" w:eastAsia="標楷體" w:hAnsi="標楷體" w:cs="Arial" w:hint="eastAsia"/>
          <w:sz w:val="28"/>
          <w:szCs w:val="28"/>
        </w:rPr>
        <w:t>技術</w:t>
      </w:r>
      <w:r w:rsidR="003D5A0A" w:rsidRPr="00981617">
        <w:rPr>
          <w:rFonts w:ascii="標楷體" w:eastAsia="標楷體" w:hAnsi="標楷體" w:cs="Arial" w:hint="eastAsia"/>
          <w:sz w:val="28"/>
          <w:szCs w:val="28"/>
        </w:rPr>
        <w:t>暨</w:t>
      </w:r>
      <w:r w:rsidR="0063545D" w:rsidRPr="00981617">
        <w:rPr>
          <w:rFonts w:ascii="標楷體" w:eastAsia="標楷體" w:hAnsi="標楷體" w:cs="Arial" w:hint="eastAsia"/>
          <w:sz w:val="28"/>
          <w:szCs w:val="28"/>
        </w:rPr>
        <w:t>商機媒合會</w:t>
      </w:r>
      <w:r w:rsidR="002851DC" w:rsidRPr="00981617">
        <w:rPr>
          <w:rFonts w:ascii="標楷體" w:eastAsia="標楷體" w:hAnsi="標楷體" w:cs="Arial" w:hint="eastAsia"/>
          <w:sz w:val="28"/>
          <w:szCs w:val="28"/>
        </w:rPr>
        <w:t>】</w:t>
      </w:r>
      <w:r w:rsidR="00C725CB" w:rsidRPr="00981617">
        <w:rPr>
          <w:rFonts w:ascii="標楷體" w:eastAsia="標楷體" w:hAnsi="標楷體" w:cs="Arial" w:hint="eastAsia"/>
          <w:sz w:val="28"/>
          <w:szCs w:val="28"/>
        </w:rPr>
        <w:t>，</w:t>
      </w:r>
      <w:r w:rsidR="0024592D" w:rsidRPr="00981617">
        <w:rPr>
          <w:rFonts w:ascii="標楷體" w:eastAsia="標楷體" w:hAnsi="標楷體" w:cs="Arial" w:hint="eastAsia"/>
          <w:sz w:val="28"/>
          <w:szCs w:val="28"/>
        </w:rPr>
        <w:t>邀請來自</w:t>
      </w:r>
      <w:r w:rsidR="0063545D" w:rsidRPr="00981617">
        <w:rPr>
          <w:rFonts w:ascii="標楷體" w:eastAsia="標楷體" w:hAnsi="標楷體" w:cs="Arial" w:hint="eastAsia"/>
          <w:sz w:val="28"/>
          <w:szCs w:val="28"/>
        </w:rPr>
        <w:t>德國</w:t>
      </w:r>
      <w:r w:rsidR="0024592D" w:rsidRPr="00981617">
        <w:rPr>
          <w:rFonts w:ascii="標楷體" w:eastAsia="標楷體" w:hAnsi="標楷體" w:cs="Arial" w:hint="eastAsia"/>
          <w:sz w:val="28"/>
          <w:szCs w:val="28"/>
        </w:rPr>
        <w:t>、日本</w:t>
      </w:r>
      <w:r w:rsidR="003D5A0A" w:rsidRPr="00981617">
        <w:rPr>
          <w:rFonts w:ascii="標楷體" w:eastAsia="標楷體" w:hAnsi="標楷體" w:cs="Arial" w:hint="eastAsia"/>
          <w:sz w:val="28"/>
          <w:szCs w:val="28"/>
        </w:rPr>
        <w:t>及國內</w:t>
      </w:r>
      <w:r w:rsidR="0024592D" w:rsidRPr="00981617">
        <w:rPr>
          <w:rFonts w:ascii="標楷體" w:eastAsia="標楷體" w:hAnsi="標楷體" w:cs="Arial" w:hint="eastAsia"/>
          <w:sz w:val="28"/>
          <w:szCs w:val="28"/>
        </w:rPr>
        <w:t>紡織技術</w:t>
      </w:r>
      <w:r w:rsidR="003D5A0A" w:rsidRPr="00981617">
        <w:rPr>
          <w:rFonts w:ascii="標楷體" w:eastAsia="標楷體" w:hAnsi="標楷體" w:cs="Arial" w:hint="eastAsia"/>
          <w:sz w:val="28"/>
          <w:szCs w:val="28"/>
        </w:rPr>
        <w:t>相關業者</w:t>
      </w:r>
      <w:r w:rsidR="0024592D" w:rsidRPr="00981617">
        <w:rPr>
          <w:rFonts w:ascii="標楷體" w:eastAsia="標楷體" w:hAnsi="標楷體" w:cs="Arial" w:hint="eastAsia"/>
          <w:sz w:val="28"/>
          <w:szCs w:val="28"/>
        </w:rPr>
        <w:t>，藉由</w:t>
      </w:r>
      <w:r w:rsidR="003D5A0A" w:rsidRPr="00981617">
        <w:rPr>
          <w:rFonts w:ascii="標楷體" w:eastAsia="標楷體" w:hAnsi="標楷體" w:cs="Arial" w:hint="eastAsia"/>
          <w:sz w:val="28"/>
          <w:szCs w:val="28"/>
        </w:rPr>
        <w:t>商機</w:t>
      </w:r>
      <w:r w:rsidR="0024592D" w:rsidRPr="00981617">
        <w:rPr>
          <w:rFonts w:ascii="標楷體" w:eastAsia="標楷體" w:hAnsi="標楷體" w:cs="Arial" w:hint="eastAsia"/>
          <w:sz w:val="28"/>
          <w:szCs w:val="28"/>
        </w:rPr>
        <w:t>媒合會之舉辦開啟合作契機，進而帶動</w:t>
      </w:r>
      <w:r w:rsidR="003D5A0A" w:rsidRPr="00981617">
        <w:rPr>
          <w:rFonts w:ascii="標楷體" w:eastAsia="標楷體" w:hAnsi="標楷體" w:cs="Arial" w:hint="eastAsia"/>
          <w:sz w:val="28"/>
          <w:szCs w:val="28"/>
        </w:rPr>
        <w:t>國內整體</w:t>
      </w:r>
      <w:r w:rsidR="0024592D" w:rsidRPr="00981617">
        <w:rPr>
          <w:rFonts w:ascii="標楷體" w:eastAsia="標楷體" w:hAnsi="標楷體" w:cs="Arial" w:hint="eastAsia"/>
          <w:sz w:val="28"/>
          <w:szCs w:val="28"/>
        </w:rPr>
        <w:t>紡織產業邁向升級</w:t>
      </w:r>
      <w:r w:rsidR="003D5A0A" w:rsidRPr="00981617">
        <w:rPr>
          <w:rFonts w:ascii="標楷體" w:eastAsia="標楷體" w:hAnsi="標楷體" w:cs="Arial" w:hint="eastAsia"/>
          <w:sz w:val="28"/>
          <w:szCs w:val="28"/>
        </w:rPr>
        <w:t>轉型</w:t>
      </w:r>
      <w:r w:rsidR="0024592D" w:rsidRPr="00981617">
        <w:rPr>
          <w:rFonts w:ascii="標楷體" w:eastAsia="標楷體" w:hAnsi="標楷體" w:cs="Arial" w:hint="eastAsia"/>
          <w:sz w:val="28"/>
          <w:szCs w:val="28"/>
        </w:rPr>
        <w:t>之路發展，</w:t>
      </w:r>
      <w:r w:rsidR="006D1246" w:rsidRPr="00981617">
        <w:rPr>
          <w:rFonts w:ascii="標楷體" w:eastAsia="標楷體" w:hAnsi="標楷體" w:cs="Arial"/>
          <w:sz w:val="28"/>
          <w:szCs w:val="28"/>
        </w:rPr>
        <w:t>敬請 貴公司</w:t>
      </w:r>
      <w:r w:rsidR="00C725CB" w:rsidRPr="00981617">
        <w:rPr>
          <w:rFonts w:ascii="標楷體" w:eastAsia="標楷體" w:hAnsi="標楷體" w:cs="Arial" w:hint="eastAsia"/>
          <w:sz w:val="28"/>
          <w:szCs w:val="28"/>
        </w:rPr>
        <w:t>勾選表格回傳，以利安排後續媒合會議</w:t>
      </w:r>
      <w:r w:rsidR="006D1246" w:rsidRPr="00981617">
        <w:rPr>
          <w:rFonts w:ascii="標楷體" w:eastAsia="標楷體" w:hAnsi="標楷體" w:cs="Arial"/>
          <w:sz w:val="28"/>
          <w:szCs w:val="28"/>
        </w:rPr>
        <w:t>。</w:t>
      </w:r>
    </w:p>
    <w:p w:rsidR="005B2A51" w:rsidRPr="00981617" w:rsidRDefault="005B2A51" w:rsidP="00B64D1C">
      <w:pPr>
        <w:spacing w:beforeLines="20" w:before="72" w:afterLines="20" w:after="72" w:line="340" w:lineRule="exact"/>
        <w:rPr>
          <w:rFonts w:ascii="標楷體" w:eastAsia="標楷體" w:hAnsi="標楷體" w:cs="Arial"/>
          <w:sz w:val="28"/>
          <w:szCs w:val="28"/>
        </w:rPr>
      </w:pPr>
      <w:r w:rsidRPr="00981617">
        <w:rPr>
          <w:rFonts w:ascii="標楷體" w:eastAsia="標楷體" w:hAnsi="標楷體" w:cs="Arial"/>
          <w:sz w:val="28"/>
          <w:szCs w:val="28"/>
        </w:rPr>
        <w:t xml:space="preserve">一、主辦單位:經濟部工業局 </w:t>
      </w:r>
    </w:p>
    <w:p w:rsidR="005B2A51" w:rsidRPr="00981617" w:rsidRDefault="005B2A51" w:rsidP="00B64D1C">
      <w:pPr>
        <w:spacing w:beforeLines="20" w:before="72" w:afterLines="20" w:after="72" w:line="340" w:lineRule="exact"/>
        <w:rPr>
          <w:rFonts w:ascii="標楷體" w:eastAsia="標楷體" w:hAnsi="標楷體" w:cs="Arial"/>
          <w:sz w:val="28"/>
          <w:szCs w:val="28"/>
        </w:rPr>
      </w:pPr>
      <w:r w:rsidRPr="00981617">
        <w:rPr>
          <w:rFonts w:ascii="標楷體" w:eastAsia="標楷體" w:hAnsi="標楷體" w:cs="Arial"/>
          <w:sz w:val="28"/>
          <w:szCs w:val="28"/>
        </w:rPr>
        <w:t>二、</w:t>
      </w:r>
      <w:r w:rsidR="00412808" w:rsidRPr="00981617">
        <w:rPr>
          <w:rFonts w:ascii="標楷體" w:eastAsia="標楷體" w:hAnsi="標楷體" w:cs="Arial" w:hint="eastAsia"/>
          <w:sz w:val="28"/>
          <w:szCs w:val="28"/>
        </w:rPr>
        <w:t>執行</w:t>
      </w:r>
      <w:r w:rsidRPr="00981617">
        <w:rPr>
          <w:rFonts w:ascii="標楷體" w:eastAsia="標楷體" w:hAnsi="標楷體" w:cs="Arial"/>
          <w:sz w:val="28"/>
          <w:szCs w:val="28"/>
        </w:rPr>
        <w:t xml:space="preserve">單位:紡織產業綜合研究所 </w:t>
      </w:r>
    </w:p>
    <w:p w:rsidR="000E7D05" w:rsidRPr="00981617" w:rsidRDefault="005B2A51" w:rsidP="00B64D1C">
      <w:pPr>
        <w:spacing w:beforeLines="20" w:before="72" w:afterLines="20" w:after="72" w:line="260" w:lineRule="exact"/>
        <w:ind w:left="1842" w:hangingChars="658" w:hanging="1842"/>
        <w:rPr>
          <w:rFonts w:ascii="標楷體" w:eastAsia="標楷體" w:hAnsi="標楷體" w:cs="Arial"/>
          <w:sz w:val="28"/>
          <w:szCs w:val="28"/>
        </w:rPr>
      </w:pPr>
      <w:r w:rsidRPr="00981617">
        <w:rPr>
          <w:rFonts w:ascii="標楷體" w:eastAsia="標楷體" w:hAnsi="標楷體" w:cs="Arial"/>
          <w:sz w:val="28"/>
          <w:szCs w:val="28"/>
        </w:rPr>
        <w:t>三、協辦單位:</w:t>
      </w:r>
      <w:r w:rsidR="000E7D05" w:rsidRPr="00981617">
        <w:rPr>
          <w:rFonts w:ascii="標楷體" w:eastAsia="標楷體" w:hAnsi="標楷體" w:cs="Arial"/>
          <w:sz w:val="28"/>
          <w:szCs w:val="28"/>
        </w:rPr>
        <w:t>台灣產業用紡織品協會</w:t>
      </w:r>
      <w:r w:rsidR="000E7D05" w:rsidRPr="00981617">
        <w:rPr>
          <w:rFonts w:ascii="標楷體" w:eastAsia="標楷體" w:hAnsi="標楷體" w:cs="Arial" w:hint="eastAsia"/>
          <w:sz w:val="28"/>
          <w:szCs w:val="28"/>
        </w:rPr>
        <w:t>、南台灣紡織研發聯盟</w:t>
      </w:r>
    </w:p>
    <w:p w:rsidR="0024592D" w:rsidRPr="00981617" w:rsidRDefault="0024592D" w:rsidP="00B64D1C">
      <w:pPr>
        <w:spacing w:beforeLines="20" w:before="72" w:afterLines="20" w:after="72" w:line="280" w:lineRule="exact"/>
        <w:ind w:rightChars="-117" w:right="-281"/>
        <w:rPr>
          <w:rFonts w:ascii="標楷體" w:eastAsia="標楷體" w:hAnsi="標楷體" w:cs="Arial"/>
          <w:sz w:val="28"/>
          <w:szCs w:val="28"/>
        </w:rPr>
      </w:pPr>
      <w:r w:rsidRPr="00981617">
        <w:rPr>
          <w:rFonts w:ascii="標楷體" w:eastAsia="標楷體" w:hAnsi="標楷體" w:cs="Arial"/>
          <w:sz w:val="28"/>
          <w:szCs w:val="28"/>
        </w:rPr>
        <w:t>四、時間：</w:t>
      </w:r>
      <w:r w:rsidRPr="00981617">
        <w:rPr>
          <w:rFonts w:ascii="標楷體" w:eastAsia="標楷體" w:hAnsi="標楷體" w:cs="Arial" w:hint="eastAsia"/>
          <w:sz w:val="28"/>
          <w:szCs w:val="28"/>
        </w:rPr>
        <w:t>10</w:t>
      </w:r>
      <w:r w:rsidR="003D5A0A" w:rsidRPr="00981617">
        <w:rPr>
          <w:rFonts w:ascii="標楷體" w:eastAsia="標楷體" w:hAnsi="標楷體" w:cs="Arial" w:hint="eastAsia"/>
          <w:sz w:val="28"/>
          <w:szCs w:val="28"/>
        </w:rPr>
        <w:t>8</w:t>
      </w:r>
      <w:r w:rsidRPr="00981617">
        <w:rPr>
          <w:rFonts w:ascii="標楷體" w:eastAsia="標楷體" w:hAnsi="標楷體" w:cs="Arial" w:hint="eastAsia"/>
          <w:sz w:val="28"/>
          <w:szCs w:val="28"/>
        </w:rPr>
        <w:t>年3</w:t>
      </w:r>
      <w:r w:rsidRPr="00981617">
        <w:rPr>
          <w:rFonts w:ascii="標楷體" w:eastAsia="標楷體" w:hAnsi="標楷體" w:cs="Arial"/>
          <w:sz w:val="28"/>
          <w:szCs w:val="28"/>
        </w:rPr>
        <w:t>月</w:t>
      </w:r>
      <w:r w:rsidR="003D5A0A" w:rsidRPr="00981617">
        <w:rPr>
          <w:rFonts w:ascii="標楷體" w:eastAsia="標楷體" w:hAnsi="標楷體" w:cs="Arial" w:hint="eastAsia"/>
          <w:sz w:val="28"/>
          <w:szCs w:val="28"/>
        </w:rPr>
        <w:t>22</w:t>
      </w:r>
      <w:r w:rsidRPr="00981617">
        <w:rPr>
          <w:rFonts w:ascii="標楷體" w:eastAsia="標楷體" w:hAnsi="標楷體" w:cs="Arial"/>
          <w:sz w:val="28"/>
          <w:szCs w:val="28"/>
        </w:rPr>
        <w:t>日 (星期</w:t>
      </w:r>
      <w:r w:rsidRPr="00981617">
        <w:rPr>
          <w:rFonts w:ascii="標楷體" w:eastAsia="標楷體" w:hAnsi="標楷體" w:cs="Arial" w:hint="eastAsia"/>
          <w:sz w:val="28"/>
          <w:szCs w:val="28"/>
        </w:rPr>
        <w:t>五</w:t>
      </w:r>
      <w:r w:rsidRPr="00981617">
        <w:rPr>
          <w:rFonts w:ascii="標楷體" w:eastAsia="標楷體" w:hAnsi="標楷體" w:cs="Arial"/>
          <w:sz w:val="28"/>
          <w:szCs w:val="28"/>
        </w:rPr>
        <w:t>)</w:t>
      </w:r>
      <w:r w:rsidRPr="00981617">
        <w:rPr>
          <w:rFonts w:ascii="標楷體" w:eastAsia="標楷體" w:hAnsi="標楷體" w:cs="Arial" w:hint="eastAsia"/>
          <w:sz w:val="28"/>
          <w:szCs w:val="28"/>
        </w:rPr>
        <w:t xml:space="preserve"> 下午</w:t>
      </w:r>
      <w:r w:rsidR="008B2277" w:rsidRPr="00981617">
        <w:rPr>
          <w:rFonts w:ascii="標楷體" w:eastAsia="標楷體" w:hAnsi="標楷體" w:cs="Arial" w:hint="eastAsia"/>
          <w:sz w:val="28"/>
          <w:szCs w:val="28"/>
        </w:rPr>
        <w:t xml:space="preserve"> </w:t>
      </w:r>
      <w:r w:rsidR="00D83C1C" w:rsidRPr="00981617">
        <w:rPr>
          <w:rFonts w:ascii="標楷體" w:eastAsia="標楷體" w:hAnsi="標楷體" w:cs="Arial" w:hint="eastAsia"/>
          <w:sz w:val="28"/>
          <w:szCs w:val="28"/>
        </w:rPr>
        <w:t>13</w:t>
      </w:r>
      <w:r w:rsidR="008B2277" w:rsidRPr="00981617">
        <w:rPr>
          <w:rFonts w:ascii="標楷體" w:eastAsia="標楷體" w:hAnsi="標楷體" w:cs="Arial" w:hint="eastAsia"/>
          <w:sz w:val="28"/>
          <w:szCs w:val="28"/>
        </w:rPr>
        <w:t>:</w:t>
      </w:r>
      <w:r w:rsidR="00981617" w:rsidRPr="00981617">
        <w:rPr>
          <w:rFonts w:ascii="標楷體" w:eastAsia="標楷體" w:hAnsi="標楷體" w:cs="Arial" w:hint="eastAsia"/>
          <w:sz w:val="28"/>
          <w:szCs w:val="28"/>
        </w:rPr>
        <w:t>1</w:t>
      </w:r>
      <w:r w:rsidR="008B2277" w:rsidRPr="00981617">
        <w:rPr>
          <w:rFonts w:ascii="標楷體" w:eastAsia="標楷體" w:hAnsi="標楷體" w:cs="Arial" w:hint="eastAsia"/>
          <w:sz w:val="28"/>
          <w:szCs w:val="28"/>
        </w:rPr>
        <w:t>0~</w:t>
      </w:r>
      <w:r w:rsidR="00D83C1C" w:rsidRPr="00981617">
        <w:rPr>
          <w:rFonts w:ascii="標楷體" w:eastAsia="標楷體" w:hAnsi="標楷體" w:cs="Arial" w:hint="eastAsia"/>
          <w:sz w:val="28"/>
          <w:szCs w:val="28"/>
        </w:rPr>
        <w:t>17</w:t>
      </w:r>
      <w:r w:rsidRPr="00981617">
        <w:rPr>
          <w:rFonts w:ascii="標楷體" w:eastAsia="標楷體" w:hAnsi="標楷體" w:cs="Arial" w:hint="eastAsia"/>
          <w:sz w:val="28"/>
          <w:szCs w:val="28"/>
        </w:rPr>
        <w:t>:</w:t>
      </w:r>
      <w:r w:rsidR="00D83C1C" w:rsidRPr="00981617">
        <w:rPr>
          <w:rFonts w:ascii="標楷體" w:eastAsia="標楷體" w:hAnsi="標楷體" w:cs="Arial" w:hint="eastAsia"/>
          <w:sz w:val="28"/>
          <w:szCs w:val="28"/>
        </w:rPr>
        <w:t>2</w:t>
      </w:r>
      <w:r w:rsidRPr="00981617">
        <w:rPr>
          <w:rFonts w:ascii="標楷體" w:eastAsia="標楷體" w:hAnsi="標楷體" w:cs="Arial" w:hint="eastAsia"/>
          <w:sz w:val="28"/>
          <w:szCs w:val="28"/>
        </w:rPr>
        <w:t>0</w:t>
      </w:r>
    </w:p>
    <w:p w:rsidR="00922638" w:rsidRPr="00981617" w:rsidRDefault="0024592D" w:rsidP="00B64D1C">
      <w:pPr>
        <w:spacing w:beforeLines="20" w:before="72" w:afterLines="20" w:after="72" w:line="280" w:lineRule="exact"/>
        <w:ind w:rightChars="-117" w:right="-281"/>
        <w:rPr>
          <w:rFonts w:ascii="標楷體" w:eastAsia="標楷體" w:hAnsi="標楷體" w:cs="Arial"/>
          <w:sz w:val="28"/>
          <w:szCs w:val="28"/>
        </w:rPr>
      </w:pPr>
      <w:r w:rsidRPr="00981617">
        <w:rPr>
          <w:rFonts w:ascii="標楷體" w:eastAsia="標楷體" w:hAnsi="標楷體" w:cs="Arial" w:hint="eastAsia"/>
          <w:sz w:val="28"/>
          <w:szCs w:val="28"/>
        </w:rPr>
        <w:t>五</w:t>
      </w:r>
      <w:r w:rsidRPr="00981617">
        <w:rPr>
          <w:rFonts w:ascii="標楷體" w:eastAsia="標楷體" w:hAnsi="標楷體" w:cs="Arial"/>
          <w:sz w:val="28"/>
          <w:szCs w:val="28"/>
        </w:rPr>
        <w:t>、地點：</w:t>
      </w:r>
      <w:r w:rsidR="00B67CF7" w:rsidRPr="00981617">
        <w:rPr>
          <w:rFonts w:ascii="標楷體" w:eastAsia="標楷體" w:hAnsi="標楷體" w:cs="Arial" w:hint="eastAsia"/>
          <w:sz w:val="28"/>
          <w:szCs w:val="28"/>
        </w:rPr>
        <w:t>經濟部南台灣創新園區</w:t>
      </w:r>
      <w:r w:rsidR="005B2A51" w:rsidRPr="00981617">
        <w:rPr>
          <w:rFonts w:ascii="標楷體" w:eastAsia="標楷體" w:hAnsi="標楷體" w:cs="Arial"/>
          <w:sz w:val="28"/>
          <w:szCs w:val="28"/>
        </w:rPr>
        <w:t xml:space="preserve"> </w:t>
      </w:r>
      <w:r w:rsidR="00B67CF7" w:rsidRPr="00981617">
        <w:rPr>
          <w:rFonts w:ascii="標楷體" w:eastAsia="標楷體" w:hAnsi="標楷體" w:cs="Arial" w:hint="eastAsia"/>
          <w:sz w:val="28"/>
          <w:szCs w:val="28"/>
        </w:rPr>
        <w:t>2</w:t>
      </w:r>
      <w:r w:rsidR="005B2A51" w:rsidRPr="00981617">
        <w:rPr>
          <w:rFonts w:ascii="標楷體" w:eastAsia="標楷體" w:hAnsi="標楷體" w:cs="Arial"/>
          <w:sz w:val="28"/>
          <w:szCs w:val="28"/>
        </w:rPr>
        <w:t>樓會議室(</w:t>
      </w:r>
      <w:r w:rsidR="00B67CF7" w:rsidRPr="00981617">
        <w:rPr>
          <w:rFonts w:ascii="標楷體" w:eastAsia="標楷體" w:hAnsi="標楷體" w:cs="Arial" w:hint="eastAsia"/>
          <w:sz w:val="28"/>
          <w:szCs w:val="28"/>
        </w:rPr>
        <w:t>台南市安南區工業二路31號</w:t>
      </w:r>
      <w:r w:rsidR="005B2A51" w:rsidRPr="00981617">
        <w:rPr>
          <w:rFonts w:ascii="標楷體" w:eastAsia="標楷體" w:hAnsi="標楷體" w:cs="Arial"/>
          <w:sz w:val="28"/>
          <w:szCs w:val="28"/>
        </w:rPr>
        <w:t xml:space="preserve">)  </w:t>
      </w:r>
    </w:p>
    <w:p w:rsidR="008B2277" w:rsidRPr="00981617" w:rsidRDefault="0024592D" w:rsidP="00B64D1C">
      <w:pPr>
        <w:spacing w:beforeLines="20" w:before="72" w:afterLines="20" w:after="72" w:line="340" w:lineRule="exact"/>
        <w:rPr>
          <w:rFonts w:ascii="標楷體" w:eastAsia="標楷體" w:hAnsi="標楷體" w:cs="Arial"/>
          <w:sz w:val="28"/>
          <w:szCs w:val="28"/>
        </w:rPr>
      </w:pPr>
      <w:r w:rsidRPr="00981617">
        <w:rPr>
          <w:rFonts w:ascii="標楷體" w:eastAsia="標楷體" w:hAnsi="標楷體" w:cs="Arial" w:hint="eastAsia"/>
          <w:sz w:val="28"/>
          <w:szCs w:val="28"/>
        </w:rPr>
        <w:t>六</w:t>
      </w:r>
      <w:r w:rsidR="00C332FB" w:rsidRPr="00981617">
        <w:rPr>
          <w:rFonts w:ascii="標楷體" w:eastAsia="標楷體" w:hAnsi="標楷體" w:cs="Arial"/>
          <w:sz w:val="28"/>
          <w:szCs w:val="28"/>
        </w:rPr>
        <w:t>、</w:t>
      </w:r>
      <w:r w:rsidR="003D5A0A" w:rsidRPr="00981617">
        <w:rPr>
          <w:rFonts w:ascii="標楷體" w:eastAsia="標楷體" w:hAnsi="標楷體" w:cs="Arial" w:hint="eastAsia"/>
          <w:sz w:val="28"/>
          <w:szCs w:val="28"/>
        </w:rPr>
        <w:t>議程</w:t>
      </w:r>
      <w:r w:rsidR="00C332FB" w:rsidRPr="00981617">
        <w:rPr>
          <w:rFonts w:ascii="標楷體" w:eastAsia="標楷體" w:hAnsi="標楷體" w:cs="Arial"/>
          <w:sz w:val="28"/>
          <w:szCs w:val="28"/>
        </w:rPr>
        <w:t>：</w:t>
      </w:r>
    </w:p>
    <w:tbl>
      <w:tblPr>
        <w:tblW w:w="10721" w:type="dxa"/>
        <w:jc w:val="center"/>
        <w:tblCellSpacing w:w="7" w:type="dxa"/>
        <w:tblInd w:w="346"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171"/>
        <w:gridCol w:w="4961"/>
        <w:gridCol w:w="3589"/>
      </w:tblGrid>
      <w:tr w:rsidR="003D5A0A" w:rsidRPr="003D5A0A" w:rsidTr="008D6AD8">
        <w:trPr>
          <w:trHeight w:val="481"/>
          <w:tblCellSpacing w:w="7" w:type="dxa"/>
          <w:jc w:val="center"/>
        </w:trPr>
        <w:tc>
          <w:tcPr>
            <w:tcW w:w="2150" w:type="dxa"/>
            <w:vAlign w:val="center"/>
          </w:tcPr>
          <w:p w:rsidR="003D5A0A" w:rsidRPr="00981617" w:rsidRDefault="003D5A0A" w:rsidP="003D5A0A">
            <w:pPr>
              <w:widowControl/>
              <w:snapToGrid w:val="0"/>
              <w:spacing w:line="240" w:lineRule="atLeast"/>
              <w:jc w:val="center"/>
              <w:rPr>
                <w:rFonts w:ascii="Arial" w:eastAsia="標楷體" w:hAnsi="Arial" w:cs="Arial"/>
                <w:b/>
                <w:szCs w:val="24"/>
              </w:rPr>
            </w:pPr>
            <w:r w:rsidRPr="00981617">
              <w:rPr>
                <w:rFonts w:ascii="Arial" w:eastAsia="標楷體" w:hAnsi="Arial" w:cs="Arial"/>
                <w:b/>
                <w:szCs w:val="24"/>
              </w:rPr>
              <w:t>時程安排</w:t>
            </w:r>
          </w:p>
        </w:tc>
        <w:tc>
          <w:tcPr>
            <w:tcW w:w="4947" w:type="dxa"/>
            <w:vAlign w:val="center"/>
          </w:tcPr>
          <w:p w:rsidR="003D5A0A" w:rsidRPr="00981617" w:rsidRDefault="003D5A0A" w:rsidP="003D5A0A">
            <w:pPr>
              <w:widowControl/>
              <w:snapToGrid w:val="0"/>
              <w:spacing w:line="240" w:lineRule="atLeast"/>
              <w:jc w:val="center"/>
              <w:rPr>
                <w:rFonts w:ascii="Arial" w:eastAsia="標楷體" w:hAnsi="Arial" w:cs="Arial"/>
                <w:b/>
                <w:szCs w:val="24"/>
              </w:rPr>
            </w:pPr>
            <w:r w:rsidRPr="00981617">
              <w:rPr>
                <w:rFonts w:ascii="Arial" w:eastAsia="標楷體" w:hAnsi="Arial" w:cs="Arial"/>
                <w:b/>
                <w:szCs w:val="24"/>
              </w:rPr>
              <w:t>介紹主題</w:t>
            </w:r>
          </w:p>
        </w:tc>
        <w:tc>
          <w:tcPr>
            <w:tcW w:w="3568" w:type="dxa"/>
            <w:vAlign w:val="center"/>
          </w:tcPr>
          <w:p w:rsidR="003D5A0A" w:rsidRPr="00981617" w:rsidRDefault="003D5A0A" w:rsidP="003D5A0A">
            <w:pPr>
              <w:widowControl/>
              <w:snapToGrid w:val="0"/>
              <w:spacing w:before="100" w:beforeAutospacing="1" w:after="100" w:afterAutospacing="1" w:line="240" w:lineRule="atLeast"/>
              <w:jc w:val="center"/>
              <w:rPr>
                <w:rFonts w:ascii="Arial" w:eastAsia="標楷體" w:hAnsi="Arial" w:cs="Arial"/>
                <w:b/>
                <w:szCs w:val="24"/>
              </w:rPr>
            </w:pPr>
            <w:r w:rsidRPr="00981617">
              <w:rPr>
                <w:rFonts w:ascii="Arial" w:eastAsia="標楷體" w:hAnsi="Arial" w:cs="Arial"/>
                <w:b/>
                <w:szCs w:val="24"/>
              </w:rPr>
              <w:t>主講者姓名</w:t>
            </w:r>
          </w:p>
        </w:tc>
      </w:tr>
      <w:tr w:rsidR="00E754FD" w:rsidRPr="003D5A0A" w:rsidTr="008D6AD8">
        <w:trPr>
          <w:cantSplit/>
          <w:trHeight w:val="85"/>
          <w:tblCellSpacing w:w="7" w:type="dxa"/>
          <w:jc w:val="center"/>
        </w:trPr>
        <w:tc>
          <w:tcPr>
            <w:tcW w:w="2150" w:type="dxa"/>
            <w:vAlign w:val="center"/>
          </w:tcPr>
          <w:p w:rsidR="00E754FD" w:rsidRPr="00981617" w:rsidRDefault="00E754FD"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13</w:t>
            </w:r>
            <w:r w:rsidRPr="00981617">
              <w:rPr>
                <w:rFonts w:ascii="Arial" w:eastAsia="標楷體" w:hAnsi="Arial" w:cs="Arial" w:hint="eastAsia"/>
                <w:spacing w:val="14"/>
                <w:szCs w:val="24"/>
              </w:rPr>
              <w:t>：</w:t>
            </w:r>
            <w:r w:rsidR="00981617" w:rsidRPr="00981617">
              <w:rPr>
                <w:rFonts w:ascii="Arial" w:eastAsia="標楷體" w:hAnsi="Arial" w:cs="Arial" w:hint="eastAsia"/>
                <w:spacing w:val="14"/>
                <w:szCs w:val="24"/>
              </w:rPr>
              <w:t>1</w:t>
            </w:r>
            <w:r w:rsidRPr="00981617">
              <w:rPr>
                <w:rFonts w:ascii="Arial" w:eastAsia="標楷體" w:hAnsi="Arial" w:cs="Arial" w:hint="eastAsia"/>
                <w:spacing w:val="14"/>
                <w:szCs w:val="24"/>
              </w:rPr>
              <w:t>0</w:t>
            </w:r>
            <w:r w:rsidR="00981617" w:rsidRPr="00981617">
              <w:rPr>
                <w:rFonts w:ascii="Arial" w:eastAsia="標楷體" w:hAnsi="Arial" w:cs="Arial" w:hint="eastAsia"/>
                <w:spacing w:val="14"/>
                <w:szCs w:val="24"/>
              </w:rPr>
              <w:t>~13</w:t>
            </w:r>
            <w:r w:rsidR="00981617" w:rsidRPr="00981617">
              <w:rPr>
                <w:rFonts w:ascii="Arial" w:eastAsia="標楷體" w:hAnsi="Arial" w:cs="Arial" w:hint="eastAsia"/>
                <w:spacing w:val="14"/>
                <w:szCs w:val="24"/>
              </w:rPr>
              <w:t>：</w:t>
            </w:r>
            <w:r w:rsidR="00981617" w:rsidRPr="00981617">
              <w:rPr>
                <w:rFonts w:ascii="Arial" w:eastAsia="標楷體" w:hAnsi="Arial" w:cs="Arial" w:hint="eastAsia"/>
                <w:spacing w:val="14"/>
                <w:szCs w:val="24"/>
              </w:rPr>
              <w:t>30</w:t>
            </w:r>
          </w:p>
        </w:tc>
        <w:tc>
          <w:tcPr>
            <w:tcW w:w="4947" w:type="dxa"/>
            <w:vAlign w:val="center"/>
          </w:tcPr>
          <w:p w:rsidR="00E754FD" w:rsidRPr="00981617" w:rsidRDefault="00E754FD"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報到</w:t>
            </w:r>
          </w:p>
        </w:tc>
        <w:tc>
          <w:tcPr>
            <w:tcW w:w="3568" w:type="dxa"/>
          </w:tcPr>
          <w:p w:rsidR="00E754FD" w:rsidRPr="00981617" w:rsidRDefault="00E754FD" w:rsidP="00981617">
            <w:pPr>
              <w:widowControl/>
              <w:snapToGrid w:val="0"/>
              <w:spacing w:line="240" w:lineRule="atLeast"/>
              <w:ind w:leftChars="50" w:left="228" w:hangingChars="45" w:hanging="108"/>
              <w:jc w:val="both"/>
              <w:rPr>
                <w:rFonts w:ascii="Arial" w:eastAsia="標楷體" w:hAnsi="Arial" w:cs="Arial"/>
                <w:color w:val="000000"/>
                <w:kern w:val="0"/>
                <w:szCs w:val="24"/>
              </w:rPr>
            </w:pPr>
          </w:p>
        </w:tc>
      </w:tr>
      <w:tr w:rsidR="00E754FD" w:rsidRPr="003D5A0A" w:rsidTr="008D6AD8">
        <w:trPr>
          <w:cantSplit/>
          <w:trHeight w:val="85"/>
          <w:tblCellSpacing w:w="7" w:type="dxa"/>
          <w:jc w:val="center"/>
        </w:trPr>
        <w:tc>
          <w:tcPr>
            <w:tcW w:w="2150" w:type="dxa"/>
            <w:vAlign w:val="center"/>
          </w:tcPr>
          <w:p w:rsidR="00E754FD" w:rsidRPr="00981617" w:rsidRDefault="00E754FD" w:rsidP="00981617">
            <w:pPr>
              <w:keepLines/>
              <w:snapToGrid w:val="0"/>
              <w:spacing w:line="240" w:lineRule="atLeast"/>
              <w:ind w:leftChars="85" w:left="451" w:right="40" w:hangingChars="92" w:hanging="247"/>
              <w:rPr>
                <w:rFonts w:ascii="Arial" w:eastAsia="標楷體" w:hAnsi="Arial" w:cs="Arial"/>
                <w:spacing w:val="14"/>
                <w:szCs w:val="24"/>
              </w:rPr>
            </w:pPr>
            <w:r w:rsidRPr="00981617">
              <w:rPr>
                <w:rFonts w:ascii="Arial" w:eastAsia="標楷體" w:hAnsi="Arial" w:cs="Arial" w:hint="eastAsia"/>
                <w:spacing w:val="14"/>
                <w:szCs w:val="24"/>
              </w:rPr>
              <w:t>13</w:t>
            </w:r>
            <w:r w:rsidRPr="00981617">
              <w:rPr>
                <w:rFonts w:ascii="Arial" w:eastAsia="標楷體" w:hAnsi="Arial" w:cs="Arial" w:hint="eastAsia"/>
                <w:spacing w:val="14"/>
                <w:szCs w:val="24"/>
              </w:rPr>
              <w:t>：</w:t>
            </w:r>
            <w:r w:rsidRPr="00981617">
              <w:rPr>
                <w:rFonts w:ascii="Arial" w:eastAsia="標楷體" w:hAnsi="Arial" w:cs="Arial" w:hint="eastAsia"/>
                <w:spacing w:val="14"/>
                <w:szCs w:val="24"/>
              </w:rPr>
              <w:t>30~</w:t>
            </w:r>
            <w:r w:rsidR="00CF6685" w:rsidRPr="00981617">
              <w:rPr>
                <w:rFonts w:ascii="Arial" w:eastAsia="標楷體" w:hAnsi="Arial" w:cs="Arial" w:hint="eastAsia"/>
                <w:spacing w:val="14"/>
                <w:szCs w:val="24"/>
              </w:rPr>
              <w:t>13</w:t>
            </w:r>
            <w:r w:rsidR="00CF6685" w:rsidRPr="00981617">
              <w:rPr>
                <w:rFonts w:ascii="Arial" w:eastAsia="標楷體" w:hAnsi="Arial" w:cs="Arial" w:hint="eastAsia"/>
                <w:spacing w:val="14"/>
                <w:szCs w:val="24"/>
              </w:rPr>
              <w:t>：</w:t>
            </w:r>
            <w:r w:rsidR="008D6AD8" w:rsidRPr="00981617">
              <w:rPr>
                <w:rFonts w:ascii="Arial" w:eastAsia="標楷體" w:hAnsi="Arial" w:cs="Arial" w:hint="eastAsia"/>
                <w:spacing w:val="14"/>
                <w:szCs w:val="24"/>
              </w:rPr>
              <w:t>40</w:t>
            </w:r>
          </w:p>
        </w:tc>
        <w:tc>
          <w:tcPr>
            <w:tcW w:w="4947" w:type="dxa"/>
            <w:vAlign w:val="center"/>
          </w:tcPr>
          <w:p w:rsidR="00E754FD" w:rsidRPr="00981617" w:rsidRDefault="004B1C33"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長官、</w:t>
            </w:r>
            <w:r w:rsidR="008D6AD8" w:rsidRPr="00981617">
              <w:rPr>
                <w:rFonts w:ascii="Arial" w:eastAsia="標楷體" w:hAnsi="Arial" w:cs="Arial"/>
                <w:spacing w:val="14"/>
                <w:szCs w:val="24"/>
              </w:rPr>
              <w:t>貴賓致詞</w:t>
            </w:r>
          </w:p>
        </w:tc>
        <w:tc>
          <w:tcPr>
            <w:tcW w:w="3568" w:type="dxa"/>
          </w:tcPr>
          <w:p w:rsidR="00E754FD" w:rsidRPr="00981617" w:rsidRDefault="008D6AD8" w:rsidP="00981617">
            <w:pPr>
              <w:widowControl/>
              <w:snapToGrid w:val="0"/>
              <w:spacing w:line="240" w:lineRule="atLeast"/>
              <w:ind w:leftChars="50" w:left="228" w:hangingChars="45" w:hanging="108"/>
              <w:jc w:val="both"/>
              <w:rPr>
                <w:rFonts w:ascii="Arial" w:eastAsia="標楷體" w:hAnsi="Arial" w:cs="Arial"/>
                <w:color w:val="000000"/>
                <w:kern w:val="0"/>
                <w:szCs w:val="24"/>
              </w:rPr>
            </w:pPr>
            <w:r w:rsidRPr="00981617">
              <w:rPr>
                <w:rFonts w:ascii="Arial" w:eastAsia="標楷體" w:hAnsi="Arial" w:cs="Arial"/>
                <w:color w:val="000000"/>
                <w:kern w:val="0"/>
                <w:szCs w:val="24"/>
              </w:rPr>
              <w:t>經濟部工業局長官</w:t>
            </w:r>
          </w:p>
          <w:p w:rsidR="00981617" w:rsidRPr="00981617" w:rsidRDefault="00981617" w:rsidP="00981617">
            <w:pPr>
              <w:widowControl/>
              <w:snapToGrid w:val="0"/>
              <w:spacing w:line="240" w:lineRule="atLeast"/>
              <w:ind w:leftChars="50" w:left="228" w:hangingChars="45" w:hanging="108"/>
              <w:jc w:val="both"/>
              <w:rPr>
                <w:rFonts w:ascii="Arial" w:eastAsia="標楷體" w:hAnsi="Arial" w:cs="Arial"/>
                <w:color w:val="000000"/>
                <w:kern w:val="0"/>
                <w:szCs w:val="24"/>
              </w:rPr>
            </w:pPr>
            <w:r w:rsidRPr="00981617">
              <w:rPr>
                <w:rFonts w:ascii="Arial" w:eastAsia="標楷體" w:hAnsi="Arial" w:cs="Arial" w:hint="eastAsia"/>
                <w:color w:val="000000"/>
                <w:kern w:val="0"/>
                <w:szCs w:val="24"/>
              </w:rPr>
              <w:t>南台灣紡織研發聯盟</w:t>
            </w:r>
          </w:p>
          <w:p w:rsidR="00981617" w:rsidRPr="00981617" w:rsidRDefault="00981617" w:rsidP="00981617">
            <w:pPr>
              <w:widowControl/>
              <w:snapToGrid w:val="0"/>
              <w:spacing w:line="240" w:lineRule="atLeast"/>
              <w:ind w:leftChars="50" w:left="228" w:hangingChars="45" w:hanging="108"/>
              <w:jc w:val="both"/>
              <w:rPr>
                <w:rFonts w:ascii="Arial" w:eastAsia="標楷體" w:hAnsi="Arial" w:cs="Arial"/>
                <w:color w:val="000000"/>
                <w:kern w:val="0"/>
                <w:szCs w:val="24"/>
              </w:rPr>
            </w:pPr>
            <w:r w:rsidRPr="00981617">
              <w:rPr>
                <w:rFonts w:ascii="Arial" w:eastAsia="標楷體" w:hAnsi="Arial" w:cs="Arial" w:hint="eastAsia"/>
                <w:color w:val="000000"/>
                <w:kern w:val="0"/>
                <w:szCs w:val="24"/>
              </w:rPr>
              <w:t>沈理事長永清</w:t>
            </w:r>
          </w:p>
        </w:tc>
      </w:tr>
      <w:tr w:rsidR="003D5A0A" w:rsidRPr="003D5A0A" w:rsidTr="008D6AD8">
        <w:trPr>
          <w:cantSplit/>
          <w:trHeight w:val="85"/>
          <w:tblCellSpacing w:w="7" w:type="dxa"/>
          <w:jc w:val="center"/>
        </w:trPr>
        <w:tc>
          <w:tcPr>
            <w:tcW w:w="2150" w:type="dxa"/>
            <w:vAlign w:val="center"/>
          </w:tcPr>
          <w:p w:rsidR="003D5A0A" w:rsidRPr="00981617" w:rsidRDefault="008D6AD8"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13</w:t>
            </w:r>
            <w:r w:rsidRPr="00981617">
              <w:rPr>
                <w:rFonts w:ascii="Arial" w:eastAsia="標楷體" w:hAnsi="Arial" w:cs="Arial" w:hint="eastAsia"/>
                <w:spacing w:val="14"/>
                <w:szCs w:val="24"/>
              </w:rPr>
              <w:t>：</w:t>
            </w:r>
            <w:r w:rsidRPr="00981617">
              <w:rPr>
                <w:rFonts w:ascii="Arial" w:eastAsia="標楷體" w:hAnsi="Arial" w:cs="Arial" w:hint="eastAsia"/>
                <w:spacing w:val="14"/>
                <w:szCs w:val="24"/>
              </w:rPr>
              <w:t>40~14</w:t>
            </w:r>
            <w:r w:rsidRPr="00981617">
              <w:rPr>
                <w:rFonts w:ascii="Arial" w:eastAsia="標楷體" w:hAnsi="Arial" w:cs="Arial" w:hint="eastAsia"/>
                <w:spacing w:val="14"/>
                <w:szCs w:val="24"/>
              </w:rPr>
              <w:t>：</w:t>
            </w:r>
            <w:r w:rsidRPr="00981617">
              <w:rPr>
                <w:rFonts w:ascii="Arial" w:eastAsia="標楷體" w:hAnsi="Arial" w:cs="Arial" w:hint="eastAsia"/>
                <w:spacing w:val="14"/>
                <w:szCs w:val="24"/>
              </w:rPr>
              <w:t>05</w:t>
            </w:r>
          </w:p>
        </w:tc>
        <w:tc>
          <w:tcPr>
            <w:tcW w:w="4947" w:type="dxa"/>
            <w:vAlign w:val="center"/>
          </w:tcPr>
          <w:p w:rsidR="003D5A0A" w:rsidRPr="00981617" w:rsidRDefault="008D6AD8"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1</w:t>
            </w:r>
            <w:r w:rsidRPr="00981617">
              <w:rPr>
                <w:rFonts w:ascii="Arial" w:eastAsia="標楷體" w:hAnsi="Arial" w:cs="Arial" w:hint="eastAsia"/>
                <w:spacing w:val="14"/>
                <w:szCs w:val="24"/>
              </w:rPr>
              <w:t>日本高值化紡織材料與智慧技術</w:t>
            </w:r>
            <w:r w:rsidRPr="00981617">
              <w:rPr>
                <w:rFonts w:ascii="Arial" w:eastAsia="標楷體" w:hAnsi="Arial" w:cs="Arial" w:hint="eastAsia"/>
                <w:spacing w:val="14"/>
                <w:szCs w:val="24"/>
              </w:rPr>
              <w:t>.</w:t>
            </w:r>
          </w:p>
        </w:tc>
        <w:tc>
          <w:tcPr>
            <w:tcW w:w="3568" w:type="dxa"/>
          </w:tcPr>
          <w:p w:rsidR="003D5A0A" w:rsidRPr="00981617" w:rsidRDefault="008D6AD8" w:rsidP="00981617">
            <w:pPr>
              <w:widowControl/>
              <w:snapToGrid w:val="0"/>
              <w:spacing w:line="240" w:lineRule="atLeast"/>
              <w:ind w:leftChars="50" w:left="228" w:hangingChars="45" w:hanging="108"/>
              <w:jc w:val="both"/>
              <w:rPr>
                <w:rFonts w:ascii="Arial" w:eastAsia="標楷體" w:hAnsi="Arial" w:cs="Arial"/>
                <w:color w:val="000000"/>
                <w:kern w:val="0"/>
                <w:szCs w:val="24"/>
              </w:rPr>
            </w:pPr>
            <w:r w:rsidRPr="00981617">
              <w:rPr>
                <w:rFonts w:ascii="Arial" w:eastAsia="標楷體" w:hAnsi="Arial" w:cs="Arial" w:hint="eastAsia"/>
                <w:color w:val="000000"/>
                <w:kern w:val="0"/>
                <w:szCs w:val="24"/>
              </w:rPr>
              <w:t>日本</w:t>
            </w:r>
            <w:r w:rsidR="00F44EC5" w:rsidRPr="00981617">
              <w:rPr>
                <w:rFonts w:ascii="Arial" w:eastAsia="標楷體" w:hAnsi="Arial" w:cs="Arial" w:hint="eastAsia"/>
                <w:color w:val="000000"/>
                <w:kern w:val="0"/>
                <w:szCs w:val="24"/>
              </w:rPr>
              <w:t>吉世科股份有限公司</w:t>
            </w:r>
          </w:p>
          <w:p w:rsidR="00F44EC5" w:rsidRPr="00981617" w:rsidRDefault="00F44EC5" w:rsidP="00981617">
            <w:pPr>
              <w:widowControl/>
              <w:snapToGrid w:val="0"/>
              <w:spacing w:line="240" w:lineRule="atLeast"/>
              <w:ind w:leftChars="50" w:left="228" w:hangingChars="45" w:hanging="108"/>
              <w:jc w:val="both"/>
              <w:rPr>
                <w:rFonts w:ascii="Arial" w:eastAsia="標楷體" w:hAnsi="Arial" w:cs="Arial"/>
                <w:color w:val="000000"/>
                <w:kern w:val="0"/>
                <w:szCs w:val="24"/>
              </w:rPr>
            </w:pPr>
            <w:proofErr w:type="gramStart"/>
            <w:r w:rsidRPr="00981617">
              <w:rPr>
                <w:rFonts w:ascii="Arial" w:eastAsia="標楷體" w:hAnsi="Arial" w:cs="Arial" w:hint="eastAsia"/>
                <w:color w:val="000000"/>
                <w:kern w:val="0"/>
                <w:szCs w:val="24"/>
              </w:rPr>
              <w:t>平塚</w:t>
            </w:r>
            <w:proofErr w:type="gramEnd"/>
            <w:r w:rsidRPr="00981617">
              <w:rPr>
                <w:rFonts w:ascii="Arial" w:eastAsia="標楷體" w:hAnsi="Arial" w:cs="Arial" w:hint="eastAsia"/>
                <w:color w:val="000000"/>
                <w:kern w:val="0"/>
                <w:szCs w:val="24"/>
              </w:rPr>
              <w:t xml:space="preserve"> </w:t>
            </w:r>
            <w:r w:rsidRPr="00981617">
              <w:rPr>
                <w:rFonts w:ascii="Arial" w:eastAsia="標楷體" w:hAnsi="Arial" w:cs="Arial" w:hint="eastAsia"/>
                <w:color w:val="000000"/>
                <w:kern w:val="0"/>
                <w:szCs w:val="24"/>
              </w:rPr>
              <w:t>勝大</w:t>
            </w:r>
            <w:r w:rsidRPr="00981617">
              <w:rPr>
                <w:rFonts w:ascii="Arial" w:eastAsia="標楷體" w:hAnsi="Arial" w:cs="Arial" w:hint="eastAsia"/>
                <w:color w:val="000000"/>
                <w:kern w:val="0"/>
                <w:szCs w:val="24"/>
              </w:rPr>
              <w:t xml:space="preserve"> </w:t>
            </w:r>
            <w:r w:rsidRPr="00981617">
              <w:rPr>
                <w:rFonts w:ascii="Arial" w:eastAsia="標楷體" w:hAnsi="Arial" w:cs="Arial" w:hint="eastAsia"/>
                <w:color w:val="000000"/>
                <w:kern w:val="0"/>
                <w:szCs w:val="24"/>
              </w:rPr>
              <w:t>總經理</w:t>
            </w:r>
          </w:p>
        </w:tc>
      </w:tr>
      <w:tr w:rsidR="003D5A0A" w:rsidRPr="003D5A0A" w:rsidTr="008D6AD8">
        <w:trPr>
          <w:cantSplit/>
          <w:trHeight w:val="763"/>
          <w:tblCellSpacing w:w="7" w:type="dxa"/>
          <w:jc w:val="center"/>
        </w:trPr>
        <w:tc>
          <w:tcPr>
            <w:tcW w:w="2150" w:type="dxa"/>
            <w:vAlign w:val="center"/>
          </w:tcPr>
          <w:p w:rsidR="003D5A0A" w:rsidRPr="00981617" w:rsidRDefault="008D6AD8"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14</w:t>
            </w:r>
            <w:r w:rsidRPr="00981617">
              <w:rPr>
                <w:rFonts w:ascii="Arial" w:eastAsia="標楷體" w:hAnsi="Arial" w:cs="Arial" w:hint="eastAsia"/>
                <w:spacing w:val="14"/>
                <w:szCs w:val="24"/>
              </w:rPr>
              <w:t>：</w:t>
            </w:r>
            <w:r w:rsidRPr="00981617">
              <w:rPr>
                <w:rFonts w:ascii="Arial" w:eastAsia="標楷體" w:hAnsi="Arial" w:cs="Arial" w:hint="eastAsia"/>
                <w:spacing w:val="14"/>
                <w:szCs w:val="24"/>
              </w:rPr>
              <w:t>05~14</w:t>
            </w:r>
            <w:r w:rsidRPr="00981617">
              <w:rPr>
                <w:rFonts w:ascii="Arial" w:eastAsia="標楷體" w:hAnsi="Arial" w:cs="Arial" w:hint="eastAsia"/>
                <w:spacing w:val="14"/>
                <w:szCs w:val="24"/>
              </w:rPr>
              <w:t>：</w:t>
            </w:r>
            <w:r w:rsidRPr="00981617">
              <w:rPr>
                <w:rFonts w:ascii="Arial" w:eastAsia="標楷體" w:hAnsi="Arial" w:cs="Arial" w:hint="eastAsia"/>
                <w:spacing w:val="14"/>
                <w:szCs w:val="24"/>
              </w:rPr>
              <w:t>30</w:t>
            </w:r>
          </w:p>
        </w:tc>
        <w:tc>
          <w:tcPr>
            <w:tcW w:w="4947" w:type="dxa"/>
            <w:vAlign w:val="center"/>
          </w:tcPr>
          <w:p w:rsidR="003D5A0A" w:rsidRPr="00981617" w:rsidRDefault="003D5A0A" w:rsidP="00981617">
            <w:pPr>
              <w:widowControl/>
              <w:snapToGrid w:val="0"/>
              <w:spacing w:line="240" w:lineRule="atLeast"/>
              <w:ind w:leftChars="85" w:left="451" w:hangingChars="92" w:hanging="247"/>
              <w:jc w:val="both"/>
              <w:rPr>
                <w:rFonts w:ascii="Arial" w:eastAsia="標楷體" w:hAnsi="Arial" w:cs="Arial"/>
                <w:szCs w:val="24"/>
              </w:rPr>
            </w:pPr>
            <w:r w:rsidRPr="00981617">
              <w:rPr>
                <w:rFonts w:ascii="Arial" w:eastAsia="標楷體" w:hAnsi="Arial" w:cs="Arial" w:hint="eastAsia"/>
                <w:spacing w:val="14"/>
                <w:szCs w:val="24"/>
              </w:rPr>
              <w:t>2.</w:t>
            </w:r>
            <w:r w:rsidR="00F44EC5" w:rsidRPr="00981617">
              <w:rPr>
                <w:rFonts w:ascii="Arial" w:eastAsia="標楷體" w:hAnsi="Arial" w:cs="Arial" w:hint="eastAsia"/>
                <w:spacing w:val="14"/>
                <w:szCs w:val="24"/>
              </w:rPr>
              <w:t>Karl Mayer</w:t>
            </w:r>
            <w:r w:rsidR="00F44EC5" w:rsidRPr="00981617">
              <w:rPr>
                <w:rFonts w:ascii="Arial" w:eastAsia="標楷體" w:hAnsi="Arial" w:cs="Arial" w:hint="eastAsia"/>
                <w:spacing w:val="14"/>
                <w:szCs w:val="24"/>
              </w:rPr>
              <w:t>經編在產業用紡織品的應用</w:t>
            </w:r>
            <w:r w:rsidRPr="00981617">
              <w:rPr>
                <w:rFonts w:ascii="Arial" w:eastAsia="標楷體" w:hAnsi="Arial" w:cs="Arial" w:hint="eastAsia"/>
                <w:szCs w:val="24"/>
              </w:rPr>
              <w:t xml:space="preserve"> </w:t>
            </w:r>
          </w:p>
        </w:tc>
        <w:tc>
          <w:tcPr>
            <w:tcW w:w="3568" w:type="dxa"/>
          </w:tcPr>
          <w:p w:rsidR="003D5A0A" w:rsidRPr="00981617" w:rsidRDefault="00F44EC5" w:rsidP="003D5A0A">
            <w:pPr>
              <w:widowControl/>
              <w:snapToGrid w:val="0"/>
              <w:spacing w:line="240" w:lineRule="atLeast"/>
              <w:ind w:leftChars="50" w:left="120"/>
              <w:jc w:val="both"/>
              <w:rPr>
                <w:rFonts w:ascii="Arial" w:eastAsia="標楷體" w:hAnsi="Arial" w:cs="Arial"/>
                <w:color w:val="000000"/>
                <w:kern w:val="0"/>
                <w:szCs w:val="24"/>
              </w:rPr>
            </w:pPr>
            <w:r w:rsidRPr="00981617">
              <w:rPr>
                <w:rFonts w:ascii="Arial" w:eastAsia="標楷體" w:hAnsi="Arial" w:cs="Arial" w:hint="eastAsia"/>
                <w:color w:val="000000"/>
                <w:kern w:val="0"/>
                <w:szCs w:val="24"/>
              </w:rPr>
              <w:t>德國</w:t>
            </w:r>
            <w:r w:rsidRPr="00981617">
              <w:rPr>
                <w:rFonts w:ascii="Arial" w:eastAsia="標楷體" w:hAnsi="Arial" w:cs="Arial" w:hint="eastAsia"/>
                <w:color w:val="000000"/>
                <w:kern w:val="0"/>
                <w:szCs w:val="24"/>
              </w:rPr>
              <w:t>Karl Mayer</w:t>
            </w:r>
            <w:r w:rsidRPr="00981617">
              <w:rPr>
                <w:rFonts w:ascii="Arial" w:eastAsia="標楷體" w:hAnsi="Arial" w:cs="Arial" w:hint="eastAsia"/>
                <w:color w:val="000000"/>
                <w:kern w:val="0"/>
                <w:szCs w:val="24"/>
              </w:rPr>
              <w:t>經編機械廠</w:t>
            </w:r>
          </w:p>
          <w:p w:rsidR="00F44EC5" w:rsidRPr="00981617" w:rsidRDefault="00F44EC5" w:rsidP="003D5A0A">
            <w:pPr>
              <w:widowControl/>
              <w:snapToGrid w:val="0"/>
              <w:spacing w:line="240" w:lineRule="atLeast"/>
              <w:ind w:leftChars="50" w:left="120"/>
              <w:jc w:val="both"/>
              <w:rPr>
                <w:rFonts w:ascii="Arial" w:eastAsia="標楷體" w:hAnsi="Arial" w:cs="Arial"/>
                <w:color w:val="000000"/>
                <w:kern w:val="0"/>
                <w:szCs w:val="24"/>
              </w:rPr>
            </w:pPr>
            <w:r w:rsidRPr="00981617">
              <w:rPr>
                <w:rFonts w:ascii="Arial" w:eastAsia="標楷體" w:hAnsi="Arial" w:cs="Arial" w:hint="eastAsia"/>
                <w:color w:val="000000"/>
                <w:kern w:val="0"/>
                <w:szCs w:val="24"/>
              </w:rPr>
              <w:t>陳進來</w:t>
            </w:r>
            <w:r w:rsidRPr="00981617">
              <w:rPr>
                <w:rFonts w:ascii="Arial" w:eastAsia="標楷體" w:hAnsi="Arial" w:cs="Arial" w:hint="eastAsia"/>
                <w:color w:val="000000"/>
                <w:kern w:val="0"/>
                <w:szCs w:val="24"/>
              </w:rPr>
              <w:t xml:space="preserve"> </w:t>
            </w:r>
            <w:r w:rsidRPr="00981617">
              <w:rPr>
                <w:rFonts w:ascii="Arial" w:eastAsia="標楷體" w:hAnsi="Arial" w:cs="Arial" w:hint="eastAsia"/>
                <w:color w:val="000000"/>
                <w:kern w:val="0"/>
                <w:szCs w:val="24"/>
              </w:rPr>
              <w:t>博士</w:t>
            </w:r>
            <w:r w:rsidRPr="00981617">
              <w:rPr>
                <w:rFonts w:ascii="Arial" w:eastAsia="標楷體" w:hAnsi="Arial" w:cs="Arial" w:hint="eastAsia"/>
                <w:color w:val="000000"/>
                <w:kern w:val="0"/>
                <w:szCs w:val="24"/>
              </w:rPr>
              <w:t xml:space="preserve"> </w:t>
            </w:r>
            <w:r w:rsidRPr="00981617">
              <w:rPr>
                <w:rFonts w:ascii="Arial" w:eastAsia="標楷體" w:hAnsi="Arial" w:cs="Arial" w:hint="eastAsia"/>
                <w:color w:val="000000"/>
                <w:kern w:val="0"/>
                <w:szCs w:val="24"/>
              </w:rPr>
              <w:t>資深經理</w:t>
            </w:r>
          </w:p>
        </w:tc>
      </w:tr>
      <w:tr w:rsidR="003D5A0A" w:rsidRPr="003D5A0A" w:rsidTr="008D6AD8">
        <w:trPr>
          <w:cantSplit/>
          <w:trHeight w:val="175"/>
          <w:tblCellSpacing w:w="7" w:type="dxa"/>
          <w:jc w:val="center"/>
        </w:trPr>
        <w:tc>
          <w:tcPr>
            <w:tcW w:w="2150" w:type="dxa"/>
            <w:vAlign w:val="center"/>
          </w:tcPr>
          <w:p w:rsidR="003D5A0A" w:rsidRPr="00981617" w:rsidRDefault="008D6AD8"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14</w:t>
            </w:r>
            <w:r w:rsidRPr="00981617">
              <w:rPr>
                <w:rFonts w:ascii="Arial" w:eastAsia="標楷體" w:hAnsi="Arial" w:cs="Arial" w:hint="eastAsia"/>
                <w:spacing w:val="14"/>
                <w:szCs w:val="24"/>
              </w:rPr>
              <w:t>：</w:t>
            </w:r>
            <w:r w:rsidRPr="00981617">
              <w:rPr>
                <w:rFonts w:ascii="Arial" w:eastAsia="標楷體" w:hAnsi="Arial" w:cs="Arial" w:hint="eastAsia"/>
                <w:spacing w:val="14"/>
                <w:szCs w:val="24"/>
              </w:rPr>
              <w:t>30~14</w:t>
            </w:r>
            <w:r w:rsidRPr="00981617">
              <w:rPr>
                <w:rFonts w:ascii="Arial" w:eastAsia="標楷體" w:hAnsi="Arial" w:cs="Arial" w:hint="eastAsia"/>
                <w:spacing w:val="14"/>
                <w:szCs w:val="24"/>
              </w:rPr>
              <w:t>：</w:t>
            </w:r>
            <w:r w:rsidRPr="00981617">
              <w:rPr>
                <w:rFonts w:ascii="Arial" w:eastAsia="標楷體" w:hAnsi="Arial" w:cs="Arial" w:hint="eastAsia"/>
                <w:spacing w:val="14"/>
                <w:szCs w:val="24"/>
              </w:rPr>
              <w:t>55</w:t>
            </w:r>
          </w:p>
        </w:tc>
        <w:tc>
          <w:tcPr>
            <w:tcW w:w="4947" w:type="dxa"/>
            <w:vAlign w:val="center"/>
          </w:tcPr>
          <w:p w:rsidR="003D5A0A" w:rsidRPr="00981617" w:rsidRDefault="003D5A0A"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spacing w:val="14"/>
                <w:szCs w:val="24"/>
              </w:rPr>
              <w:t>3.</w:t>
            </w:r>
            <w:r w:rsidR="00F44EC5" w:rsidRPr="00981617">
              <w:rPr>
                <w:rFonts w:ascii="Arial" w:eastAsia="標楷體" w:hAnsi="Arial" w:cs="Arial" w:hint="eastAsia"/>
                <w:spacing w:val="14"/>
                <w:szCs w:val="24"/>
              </w:rPr>
              <w:t>金屬絲應用在產業用紡織品及智慧化紡織品</w:t>
            </w:r>
          </w:p>
        </w:tc>
        <w:tc>
          <w:tcPr>
            <w:tcW w:w="3568" w:type="dxa"/>
          </w:tcPr>
          <w:p w:rsidR="003D5A0A" w:rsidRPr="00981617" w:rsidRDefault="00F44EC5" w:rsidP="003D5A0A">
            <w:pPr>
              <w:widowControl/>
              <w:snapToGrid w:val="0"/>
              <w:spacing w:line="240" w:lineRule="atLeast"/>
              <w:ind w:leftChars="50" w:left="120"/>
              <w:jc w:val="both"/>
              <w:rPr>
                <w:rFonts w:ascii="Arial" w:eastAsia="標楷體" w:hAnsi="Arial" w:cs="Arial"/>
                <w:color w:val="000000"/>
                <w:kern w:val="0"/>
                <w:szCs w:val="24"/>
              </w:rPr>
            </w:pPr>
            <w:r w:rsidRPr="00981617">
              <w:rPr>
                <w:rFonts w:ascii="Arial" w:eastAsia="標楷體" w:hAnsi="Arial" w:cs="Arial" w:hint="eastAsia"/>
                <w:color w:val="000000"/>
                <w:kern w:val="0"/>
                <w:szCs w:val="24"/>
              </w:rPr>
              <w:t>日本前電科創股份有限公司</w:t>
            </w:r>
          </w:p>
          <w:p w:rsidR="00F44EC5" w:rsidRPr="00981617" w:rsidRDefault="00F44EC5" w:rsidP="003D5A0A">
            <w:pPr>
              <w:widowControl/>
              <w:snapToGrid w:val="0"/>
              <w:spacing w:line="240" w:lineRule="atLeast"/>
              <w:ind w:leftChars="50" w:left="120"/>
              <w:jc w:val="both"/>
              <w:rPr>
                <w:rFonts w:ascii="Arial" w:eastAsia="標楷體" w:hAnsi="Arial" w:cs="Arial"/>
                <w:color w:val="000000"/>
                <w:kern w:val="0"/>
                <w:szCs w:val="24"/>
              </w:rPr>
            </w:pPr>
            <w:proofErr w:type="gramStart"/>
            <w:r w:rsidRPr="00981617">
              <w:rPr>
                <w:rFonts w:ascii="Arial" w:eastAsia="標楷體" w:hAnsi="Arial" w:cs="Arial" w:hint="eastAsia"/>
                <w:color w:val="000000"/>
                <w:kern w:val="0"/>
                <w:szCs w:val="24"/>
              </w:rPr>
              <w:t>戶澤</w:t>
            </w:r>
            <w:proofErr w:type="gramEnd"/>
            <w:r w:rsidRPr="00981617">
              <w:rPr>
                <w:rFonts w:ascii="Arial" w:eastAsia="標楷體" w:hAnsi="Arial" w:cs="Arial" w:hint="eastAsia"/>
                <w:color w:val="000000"/>
                <w:kern w:val="0"/>
                <w:szCs w:val="24"/>
              </w:rPr>
              <w:t xml:space="preserve"> </w:t>
            </w:r>
            <w:r w:rsidRPr="00981617">
              <w:rPr>
                <w:rFonts w:ascii="Arial" w:eastAsia="標楷體" w:hAnsi="Arial" w:cs="Arial" w:hint="eastAsia"/>
                <w:color w:val="000000"/>
                <w:kern w:val="0"/>
                <w:szCs w:val="24"/>
              </w:rPr>
              <w:t>新</w:t>
            </w:r>
            <w:r w:rsidR="00B365D5" w:rsidRPr="00981617">
              <w:rPr>
                <w:rFonts w:ascii="Arial" w:eastAsia="標楷體" w:hAnsi="Arial" w:cs="Arial" w:hint="eastAsia"/>
                <w:color w:val="000000"/>
                <w:kern w:val="0"/>
                <w:szCs w:val="24"/>
              </w:rPr>
              <w:t>之</w:t>
            </w:r>
            <w:proofErr w:type="gramStart"/>
            <w:r w:rsidR="00B365D5" w:rsidRPr="00981617">
              <w:rPr>
                <w:rFonts w:ascii="Arial" w:eastAsia="標楷體" w:hAnsi="Arial" w:cs="Arial" w:hint="eastAsia"/>
                <w:color w:val="000000"/>
                <w:kern w:val="0"/>
                <w:szCs w:val="24"/>
              </w:rPr>
              <w:t>介</w:t>
            </w:r>
            <w:proofErr w:type="gramEnd"/>
            <w:r w:rsidR="00B365D5" w:rsidRPr="00981617">
              <w:rPr>
                <w:rFonts w:ascii="Arial" w:eastAsia="標楷體" w:hAnsi="Arial" w:cs="Arial" w:hint="eastAsia"/>
                <w:color w:val="000000"/>
                <w:kern w:val="0"/>
                <w:szCs w:val="24"/>
              </w:rPr>
              <w:t xml:space="preserve"> </w:t>
            </w:r>
            <w:r w:rsidR="00B365D5" w:rsidRPr="00981617">
              <w:rPr>
                <w:rFonts w:ascii="Arial" w:eastAsia="標楷體" w:hAnsi="Arial" w:cs="Arial" w:hint="eastAsia"/>
                <w:color w:val="000000"/>
                <w:kern w:val="0"/>
                <w:szCs w:val="24"/>
              </w:rPr>
              <w:t>經理</w:t>
            </w:r>
          </w:p>
        </w:tc>
      </w:tr>
      <w:tr w:rsidR="003D5A0A" w:rsidRPr="003D5A0A" w:rsidTr="008D6AD8">
        <w:trPr>
          <w:cantSplit/>
          <w:trHeight w:val="458"/>
          <w:tblCellSpacing w:w="7" w:type="dxa"/>
          <w:jc w:val="center"/>
        </w:trPr>
        <w:tc>
          <w:tcPr>
            <w:tcW w:w="2150" w:type="dxa"/>
            <w:vAlign w:val="center"/>
          </w:tcPr>
          <w:p w:rsidR="003D5A0A" w:rsidRPr="00981617" w:rsidRDefault="008D6AD8" w:rsidP="00981617">
            <w:pPr>
              <w:widowControl/>
              <w:snapToGrid w:val="0"/>
              <w:spacing w:line="240" w:lineRule="atLeast"/>
              <w:ind w:leftChars="85" w:left="425" w:hangingChars="92" w:hanging="221"/>
              <w:jc w:val="both"/>
              <w:rPr>
                <w:rFonts w:ascii="Arial" w:eastAsia="標楷體" w:hAnsi="Arial" w:cs="Arial"/>
                <w:szCs w:val="24"/>
              </w:rPr>
            </w:pPr>
            <w:r w:rsidRPr="00981617">
              <w:rPr>
                <w:rFonts w:ascii="Arial" w:eastAsia="標楷體" w:hAnsi="Arial" w:cs="Arial" w:hint="eastAsia"/>
                <w:szCs w:val="24"/>
              </w:rPr>
              <w:t>14</w:t>
            </w:r>
            <w:r w:rsidRPr="00981617">
              <w:rPr>
                <w:rFonts w:ascii="Arial" w:eastAsia="標楷體" w:hAnsi="Arial" w:cs="Arial" w:hint="eastAsia"/>
                <w:szCs w:val="24"/>
              </w:rPr>
              <w:t>：</w:t>
            </w:r>
            <w:r w:rsidRPr="00981617">
              <w:rPr>
                <w:rFonts w:ascii="Arial" w:eastAsia="標楷體" w:hAnsi="Arial" w:cs="Arial" w:hint="eastAsia"/>
                <w:szCs w:val="24"/>
              </w:rPr>
              <w:t>55~15</w:t>
            </w:r>
            <w:r w:rsidRPr="00981617">
              <w:rPr>
                <w:rFonts w:ascii="Arial" w:eastAsia="標楷體" w:hAnsi="Arial" w:cs="Arial" w:hint="eastAsia"/>
                <w:szCs w:val="24"/>
              </w:rPr>
              <w:t>：</w:t>
            </w:r>
            <w:r w:rsidRPr="00981617">
              <w:rPr>
                <w:rFonts w:ascii="Arial" w:eastAsia="標楷體" w:hAnsi="Arial" w:cs="Arial" w:hint="eastAsia"/>
                <w:szCs w:val="24"/>
              </w:rPr>
              <w:t>15</w:t>
            </w:r>
          </w:p>
        </w:tc>
        <w:tc>
          <w:tcPr>
            <w:tcW w:w="4947" w:type="dxa"/>
            <w:vAlign w:val="center"/>
          </w:tcPr>
          <w:p w:rsidR="003D5A0A" w:rsidRPr="00981617" w:rsidRDefault="008D6AD8" w:rsidP="00981617">
            <w:pPr>
              <w:widowControl/>
              <w:snapToGrid w:val="0"/>
              <w:spacing w:line="240" w:lineRule="atLeast"/>
              <w:ind w:leftChars="85" w:left="425" w:hangingChars="92" w:hanging="221"/>
              <w:jc w:val="both"/>
              <w:rPr>
                <w:rFonts w:ascii="Arial" w:eastAsia="標楷體" w:hAnsi="Arial" w:cs="Arial"/>
                <w:color w:val="000000"/>
                <w:szCs w:val="24"/>
              </w:rPr>
            </w:pPr>
            <w:r w:rsidRPr="00981617">
              <w:rPr>
                <w:rFonts w:ascii="Arial" w:eastAsia="標楷體" w:hAnsi="Arial" w:cs="Arial" w:hint="eastAsia"/>
                <w:color w:val="000000"/>
                <w:szCs w:val="24"/>
              </w:rPr>
              <w:t>交流時間</w:t>
            </w:r>
          </w:p>
        </w:tc>
        <w:tc>
          <w:tcPr>
            <w:tcW w:w="3568" w:type="dxa"/>
          </w:tcPr>
          <w:p w:rsidR="003D5A0A" w:rsidRPr="00981617" w:rsidRDefault="00F44EC5" w:rsidP="003D5A0A">
            <w:pPr>
              <w:widowControl/>
              <w:snapToGrid w:val="0"/>
              <w:spacing w:line="240" w:lineRule="atLeast"/>
              <w:ind w:leftChars="50" w:left="121" w:hanging="1"/>
              <w:jc w:val="both"/>
              <w:rPr>
                <w:rFonts w:ascii="Arial" w:eastAsia="標楷體" w:hAnsi="Arial" w:cs="Arial"/>
                <w:color w:val="000000"/>
                <w:kern w:val="0"/>
                <w:szCs w:val="24"/>
              </w:rPr>
            </w:pPr>
            <w:r w:rsidRPr="00981617">
              <w:rPr>
                <w:rFonts w:ascii="Arial" w:eastAsia="標楷體" w:hAnsi="Arial" w:cs="Arial"/>
                <w:szCs w:val="24"/>
              </w:rPr>
              <w:t>與會貴賓</w:t>
            </w:r>
          </w:p>
        </w:tc>
      </w:tr>
      <w:tr w:rsidR="008D6AD8" w:rsidRPr="003D5A0A" w:rsidTr="008D6AD8">
        <w:trPr>
          <w:cantSplit/>
          <w:trHeight w:val="458"/>
          <w:tblCellSpacing w:w="7" w:type="dxa"/>
          <w:jc w:val="center"/>
        </w:trPr>
        <w:tc>
          <w:tcPr>
            <w:tcW w:w="2150" w:type="dxa"/>
            <w:vAlign w:val="center"/>
          </w:tcPr>
          <w:p w:rsidR="008D6AD8" w:rsidRPr="00981617" w:rsidRDefault="008D6AD8" w:rsidP="00981617">
            <w:pPr>
              <w:widowControl/>
              <w:snapToGrid w:val="0"/>
              <w:spacing w:line="240" w:lineRule="atLeast"/>
              <w:ind w:leftChars="85" w:left="425" w:hangingChars="92" w:hanging="221"/>
              <w:jc w:val="both"/>
              <w:rPr>
                <w:rFonts w:ascii="Arial" w:eastAsia="標楷體" w:hAnsi="Arial" w:cs="Arial"/>
                <w:szCs w:val="24"/>
              </w:rPr>
            </w:pPr>
            <w:r w:rsidRPr="00981617">
              <w:rPr>
                <w:rFonts w:ascii="Arial" w:eastAsia="標楷體" w:hAnsi="Arial" w:cs="Arial" w:hint="eastAsia"/>
                <w:szCs w:val="24"/>
              </w:rPr>
              <w:t>15</w:t>
            </w:r>
            <w:r w:rsidRPr="00981617">
              <w:rPr>
                <w:rFonts w:ascii="Arial" w:eastAsia="標楷體" w:hAnsi="Arial" w:cs="Arial" w:hint="eastAsia"/>
                <w:szCs w:val="24"/>
              </w:rPr>
              <w:t>：</w:t>
            </w:r>
            <w:r w:rsidRPr="00981617">
              <w:rPr>
                <w:rFonts w:ascii="Arial" w:eastAsia="標楷體" w:hAnsi="Arial" w:cs="Arial" w:hint="eastAsia"/>
                <w:szCs w:val="24"/>
              </w:rPr>
              <w:t>15~15</w:t>
            </w:r>
            <w:r w:rsidRPr="00981617">
              <w:rPr>
                <w:rFonts w:ascii="Arial" w:eastAsia="標楷體" w:hAnsi="Arial" w:cs="Arial" w:hint="eastAsia"/>
                <w:szCs w:val="24"/>
              </w:rPr>
              <w:t>：</w:t>
            </w:r>
            <w:r w:rsidRPr="00981617">
              <w:rPr>
                <w:rFonts w:ascii="Arial" w:eastAsia="標楷體" w:hAnsi="Arial" w:cs="Arial" w:hint="eastAsia"/>
                <w:szCs w:val="24"/>
              </w:rPr>
              <w:t>40</w:t>
            </w:r>
          </w:p>
        </w:tc>
        <w:tc>
          <w:tcPr>
            <w:tcW w:w="4947" w:type="dxa"/>
            <w:vAlign w:val="center"/>
          </w:tcPr>
          <w:p w:rsidR="008D6AD8" w:rsidRPr="00981617" w:rsidRDefault="00B365D5"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4.</w:t>
            </w:r>
            <w:r w:rsidRPr="00981617">
              <w:rPr>
                <w:rFonts w:ascii="Arial" w:eastAsia="標楷體" w:hAnsi="Arial" w:cs="Arial" w:hint="eastAsia"/>
                <w:spacing w:val="14"/>
                <w:szCs w:val="24"/>
              </w:rPr>
              <w:t>智慧</w:t>
            </w:r>
            <w:proofErr w:type="gramStart"/>
            <w:r w:rsidRPr="00981617">
              <w:rPr>
                <w:rFonts w:ascii="Arial" w:eastAsia="標楷體" w:hAnsi="Arial" w:cs="Arial" w:hint="eastAsia"/>
                <w:spacing w:val="14"/>
                <w:szCs w:val="24"/>
              </w:rPr>
              <w:t>自動化面料檢測</w:t>
            </w:r>
            <w:proofErr w:type="gramEnd"/>
            <w:r w:rsidRPr="00981617">
              <w:rPr>
                <w:rFonts w:ascii="Arial" w:eastAsia="標楷體" w:hAnsi="Arial" w:cs="Arial" w:hint="eastAsia"/>
                <w:spacing w:val="14"/>
                <w:szCs w:val="24"/>
              </w:rPr>
              <w:t>系統</w:t>
            </w:r>
          </w:p>
        </w:tc>
        <w:tc>
          <w:tcPr>
            <w:tcW w:w="3568" w:type="dxa"/>
          </w:tcPr>
          <w:p w:rsidR="008D6AD8" w:rsidRPr="00981617" w:rsidRDefault="00B365D5" w:rsidP="003D5A0A">
            <w:pPr>
              <w:widowControl/>
              <w:snapToGrid w:val="0"/>
              <w:spacing w:line="240" w:lineRule="atLeast"/>
              <w:ind w:leftChars="50" w:left="120"/>
              <w:jc w:val="both"/>
              <w:rPr>
                <w:rFonts w:ascii="Arial" w:eastAsia="標楷體" w:hAnsi="Arial" w:cs="Arial"/>
                <w:color w:val="000000"/>
                <w:szCs w:val="24"/>
              </w:rPr>
            </w:pPr>
            <w:proofErr w:type="gramStart"/>
            <w:r w:rsidRPr="00981617">
              <w:rPr>
                <w:rFonts w:ascii="Arial" w:eastAsia="標楷體" w:hAnsi="Arial" w:cs="Arial" w:hint="eastAsia"/>
                <w:color w:val="000000"/>
                <w:szCs w:val="24"/>
              </w:rPr>
              <w:t>興承機械工業</w:t>
            </w:r>
            <w:proofErr w:type="gramEnd"/>
            <w:r w:rsidRPr="00981617">
              <w:rPr>
                <w:rFonts w:ascii="Arial" w:eastAsia="標楷體" w:hAnsi="Arial" w:cs="Arial" w:hint="eastAsia"/>
                <w:color w:val="000000"/>
                <w:szCs w:val="24"/>
              </w:rPr>
              <w:t>公司</w:t>
            </w:r>
          </w:p>
          <w:p w:rsidR="00B365D5" w:rsidRPr="00981617" w:rsidRDefault="00B365D5" w:rsidP="003D5A0A">
            <w:pPr>
              <w:widowControl/>
              <w:snapToGrid w:val="0"/>
              <w:spacing w:line="240" w:lineRule="atLeast"/>
              <w:ind w:leftChars="50" w:left="120"/>
              <w:jc w:val="both"/>
              <w:rPr>
                <w:rFonts w:ascii="Arial" w:eastAsia="標楷體" w:hAnsi="Arial" w:cs="Arial"/>
                <w:color w:val="000000"/>
                <w:szCs w:val="24"/>
              </w:rPr>
            </w:pPr>
            <w:r w:rsidRPr="00981617">
              <w:rPr>
                <w:rFonts w:ascii="Arial" w:eastAsia="標楷體" w:hAnsi="Arial" w:cs="Arial" w:hint="eastAsia"/>
                <w:color w:val="000000"/>
                <w:szCs w:val="24"/>
              </w:rPr>
              <w:t>葉志宏</w:t>
            </w:r>
            <w:r w:rsidRPr="00981617">
              <w:rPr>
                <w:rFonts w:ascii="Arial" w:eastAsia="標楷體" w:hAnsi="Arial" w:cs="Arial" w:hint="eastAsia"/>
                <w:color w:val="000000"/>
                <w:szCs w:val="24"/>
              </w:rPr>
              <w:t xml:space="preserve"> </w:t>
            </w:r>
            <w:r w:rsidRPr="00981617">
              <w:rPr>
                <w:rFonts w:ascii="Arial" w:eastAsia="標楷體" w:hAnsi="Arial" w:cs="Arial" w:hint="eastAsia"/>
                <w:color w:val="000000"/>
                <w:szCs w:val="24"/>
              </w:rPr>
              <w:t>特助</w:t>
            </w:r>
          </w:p>
        </w:tc>
      </w:tr>
      <w:tr w:rsidR="008D6AD8" w:rsidRPr="003D5A0A" w:rsidTr="008D6AD8">
        <w:trPr>
          <w:cantSplit/>
          <w:trHeight w:val="458"/>
          <w:tblCellSpacing w:w="7" w:type="dxa"/>
          <w:jc w:val="center"/>
        </w:trPr>
        <w:tc>
          <w:tcPr>
            <w:tcW w:w="2150" w:type="dxa"/>
            <w:vAlign w:val="center"/>
          </w:tcPr>
          <w:p w:rsidR="008D6AD8" w:rsidRPr="00981617" w:rsidRDefault="008D6AD8" w:rsidP="00981617">
            <w:pPr>
              <w:widowControl/>
              <w:snapToGrid w:val="0"/>
              <w:spacing w:line="240" w:lineRule="atLeast"/>
              <w:ind w:leftChars="85" w:left="425" w:hangingChars="92" w:hanging="221"/>
              <w:jc w:val="both"/>
              <w:rPr>
                <w:rFonts w:ascii="Arial" w:eastAsia="標楷體" w:hAnsi="Arial" w:cs="Arial"/>
                <w:szCs w:val="24"/>
              </w:rPr>
            </w:pPr>
            <w:r w:rsidRPr="00981617">
              <w:rPr>
                <w:rFonts w:ascii="Arial" w:eastAsia="標楷體" w:hAnsi="Arial" w:cs="Arial" w:hint="eastAsia"/>
                <w:szCs w:val="24"/>
              </w:rPr>
              <w:t>15</w:t>
            </w:r>
            <w:r w:rsidRPr="00981617">
              <w:rPr>
                <w:rFonts w:ascii="Arial" w:eastAsia="標楷體" w:hAnsi="Arial" w:cs="Arial" w:hint="eastAsia"/>
                <w:szCs w:val="24"/>
              </w:rPr>
              <w:t>：</w:t>
            </w:r>
            <w:r w:rsidRPr="00981617">
              <w:rPr>
                <w:rFonts w:ascii="Arial" w:eastAsia="標楷體" w:hAnsi="Arial" w:cs="Arial" w:hint="eastAsia"/>
                <w:szCs w:val="24"/>
              </w:rPr>
              <w:t>40~16</w:t>
            </w:r>
            <w:r w:rsidRPr="00981617">
              <w:rPr>
                <w:rFonts w:ascii="Arial" w:eastAsia="標楷體" w:hAnsi="Arial" w:cs="Arial" w:hint="eastAsia"/>
                <w:szCs w:val="24"/>
              </w:rPr>
              <w:t>：</w:t>
            </w:r>
            <w:r w:rsidRPr="00981617">
              <w:rPr>
                <w:rFonts w:ascii="Arial" w:eastAsia="標楷體" w:hAnsi="Arial" w:cs="Arial" w:hint="eastAsia"/>
                <w:szCs w:val="24"/>
              </w:rPr>
              <w:t>05</w:t>
            </w:r>
          </w:p>
        </w:tc>
        <w:tc>
          <w:tcPr>
            <w:tcW w:w="4947" w:type="dxa"/>
            <w:vAlign w:val="center"/>
          </w:tcPr>
          <w:p w:rsidR="008D6AD8" w:rsidRPr="00981617" w:rsidRDefault="00B365D5" w:rsidP="00981617">
            <w:pPr>
              <w:keepLines/>
              <w:snapToGrid w:val="0"/>
              <w:spacing w:line="240" w:lineRule="atLeast"/>
              <w:ind w:leftChars="85" w:left="451" w:right="40" w:hangingChars="92" w:hanging="247"/>
              <w:rPr>
                <w:rFonts w:ascii="Arial" w:eastAsia="標楷體" w:hAnsi="Arial" w:cs="Arial"/>
                <w:spacing w:val="14"/>
                <w:szCs w:val="24"/>
              </w:rPr>
            </w:pPr>
            <w:r w:rsidRPr="00981617">
              <w:rPr>
                <w:rFonts w:ascii="Arial" w:eastAsia="標楷體" w:hAnsi="Arial" w:cs="Arial" w:hint="eastAsia"/>
                <w:spacing w:val="14"/>
                <w:szCs w:val="24"/>
              </w:rPr>
              <w:t>5.</w:t>
            </w:r>
            <w:r w:rsidRPr="00981617">
              <w:rPr>
                <w:rFonts w:ascii="Arial" w:eastAsia="標楷體" w:hAnsi="Arial" w:cs="Arial" w:hint="eastAsia"/>
                <w:spacing w:val="14"/>
                <w:szCs w:val="24"/>
              </w:rPr>
              <w:t>塗</w:t>
            </w:r>
            <w:proofErr w:type="gramStart"/>
            <w:r w:rsidRPr="00981617">
              <w:rPr>
                <w:rFonts w:ascii="Arial" w:eastAsia="標楷體" w:hAnsi="Arial" w:cs="Arial" w:hint="eastAsia"/>
                <w:spacing w:val="14"/>
                <w:szCs w:val="24"/>
              </w:rPr>
              <w:t>佈</w:t>
            </w:r>
            <w:proofErr w:type="gramEnd"/>
            <w:r w:rsidRPr="00981617">
              <w:rPr>
                <w:rFonts w:ascii="Arial" w:eastAsia="標楷體" w:hAnsi="Arial" w:cs="Arial" w:hint="eastAsia"/>
                <w:spacing w:val="14"/>
                <w:szCs w:val="24"/>
              </w:rPr>
              <w:t>與貼合技術在產業用紡織品應用</w:t>
            </w:r>
          </w:p>
        </w:tc>
        <w:tc>
          <w:tcPr>
            <w:tcW w:w="3568" w:type="dxa"/>
          </w:tcPr>
          <w:p w:rsidR="008D6AD8" w:rsidRPr="00981617" w:rsidRDefault="00B365D5" w:rsidP="003D5A0A">
            <w:pPr>
              <w:widowControl/>
              <w:snapToGrid w:val="0"/>
              <w:spacing w:line="240" w:lineRule="atLeast"/>
              <w:ind w:leftChars="50" w:left="120"/>
              <w:jc w:val="both"/>
              <w:rPr>
                <w:rFonts w:ascii="Arial" w:eastAsia="標楷體" w:hAnsi="Arial" w:cs="Arial"/>
                <w:color w:val="000000"/>
                <w:szCs w:val="24"/>
              </w:rPr>
            </w:pPr>
            <w:proofErr w:type="gramStart"/>
            <w:r w:rsidRPr="00981617">
              <w:rPr>
                <w:rFonts w:ascii="Arial" w:eastAsia="標楷體" w:hAnsi="Arial" w:cs="Arial" w:hint="eastAsia"/>
                <w:color w:val="000000"/>
                <w:szCs w:val="24"/>
              </w:rPr>
              <w:t>鑫</w:t>
            </w:r>
            <w:proofErr w:type="gramEnd"/>
            <w:r w:rsidRPr="00981617">
              <w:rPr>
                <w:rFonts w:ascii="Arial" w:eastAsia="標楷體" w:hAnsi="Arial" w:cs="Arial" w:hint="eastAsia"/>
                <w:color w:val="000000"/>
                <w:szCs w:val="24"/>
              </w:rPr>
              <w:t>強先進機械</w:t>
            </w:r>
          </w:p>
          <w:p w:rsidR="00B365D5" w:rsidRPr="00981617" w:rsidRDefault="00B365D5" w:rsidP="003D5A0A">
            <w:pPr>
              <w:widowControl/>
              <w:snapToGrid w:val="0"/>
              <w:spacing w:line="240" w:lineRule="atLeast"/>
              <w:ind w:leftChars="50" w:left="120"/>
              <w:jc w:val="both"/>
              <w:rPr>
                <w:rFonts w:ascii="Arial" w:eastAsia="標楷體" w:hAnsi="Arial" w:cs="Arial"/>
                <w:color w:val="000000"/>
                <w:szCs w:val="24"/>
              </w:rPr>
            </w:pPr>
            <w:r w:rsidRPr="00981617">
              <w:rPr>
                <w:rFonts w:ascii="Arial" w:eastAsia="標楷體" w:hAnsi="Arial" w:cs="Arial" w:hint="eastAsia"/>
                <w:color w:val="000000"/>
                <w:szCs w:val="24"/>
              </w:rPr>
              <w:t>沈揮凱</w:t>
            </w:r>
            <w:r w:rsidRPr="00981617">
              <w:rPr>
                <w:rFonts w:ascii="Arial" w:eastAsia="標楷體" w:hAnsi="Arial" w:cs="Arial" w:hint="eastAsia"/>
                <w:color w:val="000000"/>
                <w:szCs w:val="24"/>
              </w:rPr>
              <w:t xml:space="preserve"> </w:t>
            </w:r>
            <w:r w:rsidRPr="00981617">
              <w:rPr>
                <w:rFonts w:ascii="Arial" w:eastAsia="標楷體" w:hAnsi="Arial" w:cs="Arial" w:hint="eastAsia"/>
                <w:color w:val="000000"/>
                <w:szCs w:val="24"/>
              </w:rPr>
              <w:t>總經理</w:t>
            </w:r>
          </w:p>
        </w:tc>
      </w:tr>
      <w:tr w:rsidR="008D6AD8" w:rsidRPr="003D5A0A" w:rsidTr="008D6AD8">
        <w:trPr>
          <w:cantSplit/>
          <w:trHeight w:val="458"/>
          <w:tblCellSpacing w:w="7" w:type="dxa"/>
          <w:jc w:val="center"/>
        </w:trPr>
        <w:tc>
          <w:tcPr>
            <w:tcW w:w="2150" w:type="dxa"/>
            <w:vAlign w:val="center"/>
          </w:tcPr>
          <w:p w:rsidR="008D6AD8" w:rsidRPr="00981617" w:rsidRDefault="008D6AD8" w:rsidP="00981617">
            <w:pPr>
              <w:widowControl/>
              <w:snapToGrid w:val="0"/>
              <w:spacing w:line="240" w:lineRule="atLeast"/>
              <w:ind w:leftChars="85" w:left="425" w:hangingChars="92" w:hanging="221"/>
              <w:jc w:val="both"/>
              <w:rPr>
                <w:rFonts w:ascii="Arial" w:eastAsia="標楷體" w:hAnsi="Arial" w:cs="Arial"/>
                <w:szCs w:val="24"/>
              </w:rPr>
            </w:pPr>
            <w:r w:rsidRPr="00981617">
              <w:rPr>
                <w:rFonts w:ascii="Arial" w:eastAsia="標楷體" w:hAnsi="Arial" w:cs="Arial" w:hint="eastAsia"/>
                <w:szCs w:val="24"/>
              </w:rPr>
              <w:t>16</w:t>
            </w:r>
            <w:r w:rsidRPr="00981617">
              <w:rPr>
                <w:rFonts w:ascii="Arial" w:eastAsia="標楷體" w:hAnsi="Arial" w:cs="Arial" w:hint="eastAsia"/>
                <w:szCs w:val="24"/>
              </w:rPr>
              <w:t>：</w:t>
            </w:r>
            <w:r w:rsidRPr="00981617">
              <w:rPr>
                <w:rFonts w:ascii="Arial" w:eastAsia="標楷體" w:hAnsi="Arial" w:cs="Arial" w:hint="eastAsia"/>
                <w:szCs w:val="24"/>
              </w:rPr>
              <w:t>05~16</w:t>
            </w:r>
            <w:r w:rsidRPr="00981617">
              <w:rPr>
                <w:rFonts w:ascii="Arial" w:eastAsia="標楷體" w:hAnsi="Arial" w:cs="Arial" w:hint="eastAsia"/>
                <w:szCs w:val="24"/>
              </w:rPr>
              <w:t>：</w:t>
            </w:r>
            <w:r w:rsidRPr="00981617">
              <w:rPr>
                <w:rFonts w:ascii="Arial" w:eastAsia="標楷體" w:hAnsi="Arial" w:cs="Arial" w:hint="eastAsia"/>
                <w:szCs w:val="24"/>
              </w:rPr>
              <w:t>30</w:t>
            </w:r>
          </w:p>
        </w:tc>
        <w:tc>
          <w:tcPr>
            <w:tcW w:w="4947" w:type="dxa"/>
            <w:vAlign w:val="center"/>
          </w:tcPr>
          <w:p w:rsidR="008D6AD8" w:rsidRPr="00981617" w:rsidRDefault="00B365D5"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6.</w:t>
            </w:r>
            <w:r w:rsidR="002D7DFB" w:rsidRPr="00981617">
              <w:rPr>
                <w:rFonts w:ascii="Arial" w:eastAsia="標楷體" w:hAnsi="Arial" w:cs="Arial" w:hint="eastAsia"/>
                <w:spacing w:val="14"/>
                <w:szCs w:val="24"/>
              </w:rPr>
              <w:t>環保接著劑及相關材料在紡織產業的應用</w:t>
            </w:r>
          </w:p>
        </w:tc>
        <w:tc>
          <w:tcPr>
            <w:tcW w:w="3568" w:type="dxa"/>
          </w:tcPr>
          <w:p w:rsidR="008D6AD8" w:rsidRPr="00A0384E" w:rsidRDefault="00A0384E" w:rsidP="00A0384E">
            <w:pPr>
              <w:widowControl/>
              <w:snapToGrid w:val="0"/>
              <w:spacing w:line="240" w:lineRule="atLeast"/>
              <w:ind w:leftChars="50" w:left="120"/>
              <w:jc w:val="both"/>
              <w:rPr>
                <w:rFonts w:ascii="Arial" w:eastAsia="標楷體" w:hAnsi="Arial" w:cs="Arial"/>
                <w:color w:val="000000"/>
                <w:szCs w:val="24"/>
              </w:rPr>
            </w:pPr>
            <w:r w:rsidRPr="00A0384E">
              <w:rPr>
                <w:rFonts w:ascii="Arial" w:eastAsia="標楷體" w:hAnsi="Arial" w:cs="Arial" w:hint="eastAsia"/>
                <w:color w:val="000000"/>
                <w:szCs w:val="24"/>
              </w:rPr>
              <w:t>南寶樹脂化學工廠股份有限公司</w:t>
            </w:r>
          </w:p>
          <w:p w:rsidR="00B365D5" w:rsidRPr="00981617" w:rsidRDefault="00112189" w:rsidP="003D5A0A">
            <w:pPr>
              <w:widowControl/>
              <w:snapToGrid w:val="0"/>
              <w:spacing w:line="240" w:lineRule="atLeast"/>
              <w:ind w:leftChars="50" w:left="120"/>
              <w:jc w:val="both"/>
              <w:rPr>
                <w:rFonts w:ascii="Arial" w:eastAsia="標楷體" w:hAnsi="Arial" w:cs="Arial"/>
                <w:color w:val="000000"/>
                <w:szCs w:val="24"/>
              </w:rPr>
            </w:pPr>
            <w:r>
              <w:rPr>
                <w:rFonts w:ascii="Arial" w:eastAsia="標楷體" w:hAnsi="Arial" w:cs="Arial" w:hint="eastAsia"/>
                <w:color w:val="000000"/>
                <w:szCs w:val="24"/>
              </w:rPr>
              <w:t>郭孟</w:t>
            </w:r>
            <w:proofErr w:type="gramStart"/>
            <w:r>
              <w:rPr>
                <w:rFonts w:ascii="Arial" w:eastAsia="標楷體" w:hAnsi="Arial" w:cs="Arial" w:hint="eastAsia"/>
                <w:color w:val="000000"/>
                <w:szCs w:val="24"/>
              </w:rPr>
              <w:t>菖</w:t>
            </w:r>
            <w:proofErr w:type="gramEnd"/>
            <w:r>
              <w:rPr>
                <w:rFonts w:ascii="Arial" w:eastAsia="標楷體" w:hAnsi="Arial" w:cs="Arial" w:hint="eastAsia"/>
                <w:color w:val="000000"/>
                <w:szCs w:val="24"/>
              </w:rPr>
              <w:t>經理</w:t>
            </w:r>
          </w:p>
        </w:tc>
      </w:tr>
      <w:tr w:rsidR="008D6AD8" w:rsidRPr="003D5A0A" w:rsidTr="008D6AD8">
        <w:trPr>
          <w:cantSplit/>
          <w:trHeight w:val="458"/>
          <w:tblCellSpacing w:w="7" w:type="dxa"/>
          <w:jc w:val="center"/>
        </w:trPr>
        <w:tc>
          <w:tcPr>
            <w:tcW w:w="2150" w:type="dxa"/>
            <w:vAlign w:val="center"/>
          </w:tcPr>
          <w:p w:rsidR="008D6AD8" w:rsidRPr="00981617" w:rsidRDefault="008D6AD8" w:rsidP="00981617">
            <w:pPr>
              <w:widowControl/>
              <w:snapToGrid w:val="0"/>
              <w:spacing w:line="240" w:lineRule="atLeast"/>
              <w:ind w:leftChars="85" w:left="425" w:hangingChars="92" w:hanging="221"/>
              <w:jc w:val="both"/>
              <w:rPr>
                <w:rFonts w:ascii="Arial" w:eastAsia="標楷體" w:hAnsi="Arial" w:cs="Arial"/>
                <w:szCs w:val="24"/>
              </w:rPr>
            </w:pPr>
            <w:r w:rsidRPr="00981617">
              <w:rPr>
                <w:rFonts w:ascii="Arial" w:eastAsia="標楷體" w:hAnsi="Arial" w:cs="Arial" w:hint="eastAsia"/>
                <w:szCs w:val="24"/>
              </w:rPr>
              <w:t>16</w:t>
            </w:r>
            <w:r w:rsidRPr="00981617">
              <w:rPr>
                <w:rFonts w:ascii="Arial" w:eastAsia="標楷體" w:hAnsi="Arial" w:cs="Arial" w:hint="eastAsia"/>
                <w:szCs w:val="24"/>
              </w:rPr>
              <w:t>：</w:t>
            </w:r>
            <w:r w:rsidRPr="00981617">
              <w:rPr>
                <w:rFonts w:ascii="Arial" w:eastAsia="標楷體" w:hAnsi="Arial" w:cs="Arial" w:hint="eastAsia"/>
                <w:szCs w:val="24"/>
              </w:rPr>
              <w:t>30~16</w:t>
            </w:r>
            <w:r w:rsidRPr="00981617">
              <w:rPr>
                <w:rFonts w:ascii="Arial" w:eastAsia="標楷體" w:hAnsi="Arial" w:cs="Arial" w:hint="eastAsia"/>
                <w:szCs w:val="24"/>
              </w:rPr>
              <w:t>：</w:t>
            </w:r>
            <w:r w:rsidRPr="00981617">
              <w:rPr>
                <w:rFonts w:ascii="Arial" w:eastAsia="標楷體" w:hAnsi="Arial" w:cs="Arial" w:hint="eastAsia"/>
                <w:szCs w:val="24"/>
              </w:rPr>
              <w:t>55</w:t>
            </w:r>
          </w:p>
        </w:tc>
        <w:tc>
          <w:tcPr>
            <w:tcW w:w="4947" w:type="dxa"/>
            <w:vAlign w:val="center"/>
          </w:tcPr>
          <w:p w:rsidR="008D6AD8" w:rsidRPr="00981617" w:rsidRDefault="008F7C01" w:rsidP="00981617">
            <w:pPr>
              <w:keepLines/>
              <w:snapToGrid w:val="0"/>
              <w:spacing w:line="240" w:lineRule="atLeast"/>
              <w:ind w:leftChars="85" w:left="451" w:right="40" w:hangingChars="92" w:hanging="247"/>
              <w:jc w:val="both"/>
              <w:rPr>
                <w:rFonts w:ascii="Arial" w:eastAsia="標楷體" w:hAnsi="Arial" w:cs="Arial"/>
                <w:spacing w:val="14"/>
                <w:szCs w:val="24"/>
              </w:rPr>
            </w:pPr>
            <w:r w:rsidRPr="00981617">
              <w:rPr>
                <w:rFonts w:ascii="Arial" w:eastAsia="標楷體" w:hAnsi="Arial" w:cs="Arial" w:hint="eastAsia"/>
                <w:spacing w:val="14"/>
                <w:szCs w:val="24"/>
              </w:rPr>
              <w:t>7.</w:t>
            </w:r>
            <w:r w:rsidR="003968FC" w:rsidRPr="00981617">
              <w:rPr>
                <w:rFonts w:ascii="Arial" w:eastAsia="標楷體" w:hAnsi="Arial" w:cs="Arial" w:hint="eastAsia"/>
                <w:spacing w:val="14"/>
                <w:szCs w:val="24"/>
              </w:rPr>
              <w:t>全智慧機電設備健康管理平台</w:t>
            </w:r>
          </w:p>
        </w:tc>
        <w:tc>
          <w:tcPr>
            <w:tcW w:w="3568" w:type="dxa"/>
          </w:tcPr>
          <w:p w:rsidR="008D6AD8" w:rsidRPr="00981617" w:rsidRDefault="008F7C01" w:rsidP="003D5A0A">
            <w:pPr>
              <w:widowControl/>
              <w:snapToGrid w:val="0"/>
              <w:spacing w:line="240" w:lineRule="atLeast"/>
              <w:ind w:leftChars="50" w:left="120"/>
              <w:jc w:val="both"/>
              <w:rPr>
                <w:rFonts w:ascii="Arial" w:eastAsia="標楷體" w:hAnsi="Arial" w:cs="Arial"/>
                <w:color w:val="000000"/>
                <w:szCs w:val="24"/>
              </w:rPr>
            </w:pPr>
            <w:r w:rsidRPr="00981617">
              <w:rPr>
                <w:rFonts w:ascii="Arial" w:eastAsia="標楷體" w:hAnsi="Arial" w:cs="Arial" w:hint="eastAsia"/>
                <w:color w:val="000000"/>
                <w:szCs w:val="24"/>
              </w:rPr>
              <w:t>東元集團</w:t>
            </w:r>
            <w:r w:rsidRPr="00981617">
              <w:rPr>
                <w:rFonts w:ascii="Arial" w:eastAsia="標楷體" w:hAnsi="Arial" w:cs="Arial" w:hint="eastAsia"/>
                <w:color w:val="000000"/>
                <w:szCs w:val="24"/>
              </w:rPr>
              <w:t>-</w:t>
            </w:r>
            <w:r w:rsidRPr="00981617">
              <w:rPr>
                <w:rFonts w:ascii="Arial" w:eastAsia="標楷體" w:hAnsi="Arial" w:cs="Arial" w:hint="eastAsia"/>
                <w:color w:val="000000"/>
                <w:szCs w:val="24"/>
              </w:rPr>
              <w:t>東訊</w:t>
            </w:r>
            <w:r w:rsidRPr="00981617">
              <w:rPr>
                <w:rFonts w:ascii="Arial" w:eastAsia="標楷體" w:hAnsi="Arial" w:cs="Arial" w:hint="eastAsia"/>
                <w:color w:val="000000"/>
                <w:szCs w:val="24"/>
              </w:rPr>
              <w:t>(</w:t>
            </w:r>
            <w:r w:rsidRPr="00981617">
              <w:rPr>
                <w:rFonts w:ascii="Arial" w:eastAsia="標楷體" w:hAnsi="Arial" w:cs="Arial" w:hint="eastAsia"/>
                <w:color w:val="000000"/>
                <w:szCs w:val="24"/>
              </w:rPr>
              <w:t>股</w:t>
            </w:r>
            <w:r w:rsidRPr="00981617">
              <w:rPr>
                <w:rFonts w:ascii="Arial" w:eastAsia="標楷體" w:hAnsi="Arial" w:cs="Arial" w:hint="eastAsia"/>
                <w:color w:val="000000"/>
                <w:szCs w:val="24"/>
              </w:rPr>
              <w:t>)</w:t>
            </w:r>
            <w:r w:rsidRPr="00981617">
              <w:rPr>
                <w:rFonts w:ascii="Arial" w:eastAsia="標楷體" w:hAnsi="Arial" w:cs="Arial" w:hint="eastAsia"/>
                <w:color w:val="000000"/>
                <w:szCs w:val="24"/>
              </w:rPr>
              <w:t>公司</w:t>
            </w:r>
          </w:p>
          <w:p w:rsidR="008F7C01" w:rsidRPr="00981617" w:rsidRDefault="008F7C01" w:rsidP="008F7C01">
            <w:pPr>
              <w:widowControl/>
              <w:snapToGrid w:val="0"/>
              <w:spacing w:line="240" w:lineRule="atLeast"/>
              <w:ind w:leftChars="50" w:left="120"/>
              <w:jc w:val="both"/>
              <w:rPr>
                <w:rFonts w:ascii="Arial" w:eastAsia="標楷體" w:hAnsi="Arial" w:cs="Arial"/>
                <w:color w:val="000000"/>
                <w:szCs w:val="24"/>
              </w:rPr>
            </w:pPr>
            <w:r w:rsidRPr="00981617">
              <w:rPr>
                <w:rFonts w:ascii="Arial" w:eastAsia="標楷體" w:hAnsi="Arial" w:cs="Arial" w:hint="eastAsia"/>
                <w:color w:val="000000"/>
                <w:szCs w:val="24"/>
              </w:rPr>
              <w:t>吳毓麟</w:t>
            </w:r>
            <w:r w:rsidRPr="00981617">
              <w:rPr>
                <w:rFonts w:ascii="Arial" w:eastAsia="標楷體" w:hAnsi="Arial" w:cs="Arial" w:hint="eastAsia"/>
                <w:color w:val="000000"/>
                <w:szCs w:val="24"/>
              </w:rPr>
              <w:t xml:space="preserve"> </w:t>
            </w:r>
            <w:r w:rsidRPr="00981617">
              <w:rPr>
                <w:rFonts w:ascii="Arial" w:eastAsia="標楷體" w:hAnsi="Arial" w:cs="Arial" w:hint="eastAsia"/>
                <w:color w:val="000000"/>
                <w:szCs w:val="24"/>
              </w:rPr>
              <w:t>專案經理</w:t>
            </w:r>
          </w:p>
        </w:tc>
      </w:tr>
      <w:tr w:rsidR="003D5A0A" w:rsidRPr="003D5A0A" w:rsidTr="008D6AD8">
        <w:trPr>
          <w:cantSplit/>
          <w:trHeight w:val="602"/>
          <w:tblCellSpacing w:w="7" w:type="dxa"/>
          <w:jc w:val="center"/>
        </w:trPr>
        <w:tc>
          <w:tcPr>
            <w:tcW w:w="2150" w:type="dxa"/>
            <w:vAlign w:val="center"/>
          </w:tcPr>
          <w:p w:rsidR="003D5A0A" w:rsidRPr="003D5A0A" w:rsidRDefault="008D6AD8" w:rsidP="008D6AD8">
            <w:pPr>
              <w:widowControl/>
              <w:snapToGrid w:val="0"/>
              <w:spacing w:line="240" w:lineRule="atLeast"/>
              <w:ind w:leftChars="85" w:left="469" w:hangingChars="92" w:hanging="265"/>
              <w:jc w:val="both"/>
              <w:rPr>
                <w:rFonts w:ascii="Arial" w:eastAsia="標楷體" w:hAnsi="Arial" w:cs="Arial"/>
                <w:spacing w:val="14"/>
                <w:sz w:val="26"/>
                <w:szCs w:val="26"/>
              </w:rPr>
            </w:pPr>
            <w:r>
              <w:rPr>
                <w:rFonts w:ascii="Arial" w:eastAsia="標楷體" w:hAnsi="Arial" w:cs="Arial" w:hint="eastAsia"/>
                <w:spacing w:val="14"/>
                <w:sz w:val="26"/>
                <w:szCs w:val="26"/>
              </w:rPr>
              <w:t>16</w:t>
            </w:r>
            <w:r>
              <w:rPr>
                <w:rFonts w:ascii="Arial" w:eastAsia="標楷體" w:hAnsi="Arial" w:cs="Arial" w:hint="eastAsia"/>
                <w:spacing w:val="14"/>
                <w:sz w:val="26"/>
                <w:szCs w:val="26"/>
              </w:rPr>
              <w:t>：</w:t>
            </w:r>
            <w:r>
              <w:rPr>
                <w:rFonts w:ascii="Arial" w:eastAsia="標楷體" w:hAnsi="Arial" w:cs="Arial" w:hint="eastAsia"/>
                <w:spacing w:val="14"/>
                <w:sz w:val="26"/>
                <w:szCs w:val="26"/>
              </w:rPr>
              <w:t>55~17</w:t>
            </w:r>
            <w:r>
              <w:rPr>
                <w:rFonts w:ascii="Arial" w:eastAsia="標楷體" w:hAnsi="Arial" w:cs="Arial" w:hint="eastAsia"/>
                <w:spacing w:val="14"/>
                <w:sz w:val="26"/>
                <w:szCs w:val="26"/>
              </w:rPr>
              <w:t>：</w:t>
            </w:r>
            <w:r>
              <w:rPr>
                <w:rFonts w:ascii="Arial" w:eastAsia="標楷體" w:hAnsi="Arial" w:cs="Arial" w:hint="eastAsia"/>
                <w:spacing w:val="14"/>
                <w:sz w:val="26"/>
                <w:szCs w:val="26"/>
              </w:rPr>
              <w:t>20</w:t>
            </w:r>
          </w:p>
        </w:tc>
        <w:tc>
          <w:tcPr>
            <w:tcW w:w="4947" w:type="dxa"/>
            <w:vAlign w:val="center"/>
          </w:tcPr>
          <w:p w:rsidR="003D5A0A" w:rsidRPr="003D5A0A" w:rsidRDefault="004B1C33" w:rsidP="004B1C33">
            <w:pPr>
              <w:widowControl/>
              <w:snapToGrid w:val="0"/>
              <w:spacing w:line="240" w:lineRule="atLeast"/>
              <w:ind w:leftChars="85" w:left="487" w:hangingChars="92" w:hanging="283"/>
              <w:jc w:val="both"/>
              <w:rPr>
                <w:rFonts w:ascii="Arial" w:eastAsia="標楷體" w:hAnsi="Arial" w:cs="Arial"/>
                <w:spacing w:val="14"/>
                <w:sz w:val="28"/>
                <w:szCs w:val="28"/>
              </w:rPr>
            </w:pPr>
            <w:r>
              <w:rPr>
                <w:rFonts w:ascii="Arial" w:eastAsia="標楷體" w:hAnsi="Arial" w:cs="Arial" w:hint="eastAsia"/>
                <w:spacing w:val="14"/>
                <w:sz w:val="28"/>
                <w:szCs w:val="28"/>
              </w:rPr>
              <w:t>8</w:t>
            </w:r>
            <w:r w:rsidR="003D5A0A" w:rsidRPr="003D5A0A">
              <w:rPr>
                <w:rFonts w:ascii="Arial" w:eastAsia="標楷體" w:hAnsi="Arial" w:cs="Arial"/>
                <w:spacing w:val="14"/>
                <w:sz w:val="28"/>
                <w:szCs w:val="28"/>
              </w:rPr>
              <w:t>.Q&amp;A(</w:t>
            </w:r>
            <w:r w:rsidR="003D5A0A" w:rsidRPr="003D5A0A">
              <w:rPr>
                <w:rFonts w:ascii="Arial" w:eastAsia="標楷體" w:hAnsi="Arial" w:cs="Arial"/>
                <w:spacing w:val="14"/>
                <w:sz w:val="28"/>
                <w:szCs w:val="28"/>
              </w:rPr>
              <w:t>業者詢問</w:t>
            </w:r>
            <w:r w:rsidR="003D5A0A" w:rsidRPr="003D5A0A">
              <w:rPr>
                <w:rFonts w:ascii="Arial" w:eastAsia="標楷體" w:hAnsi="Arial" w:cs="Arial"/>
                <w:spacing w:val="14"/>
                <w:sz w:val="28"/>
                <w:szCs w:val="28"/>
              </w:rPr>
              <w:t>)</w:t>
            </w:r>
          </w:p>
        </w:tc>
        <w:tc>
          <w:tcPr>
            <w:tcW w:w="3568" w:type="dxa"/>
          </w:tcPr>
          <w:p w:rsidR="003D5A0A" w:rsidRPr="003D5A0A" w:rsidRDefault="003D5A0A" w:rsidP="003D5A0A">
            <w:pPr>
              <w:widowControl/>
              <w:snapToGrid w:val="0"/>
              <w:spacing w:line="240" w:lineRule="atLeast"/>
              <w:ind w:leftChars="50" w:left="120"/>
              <w:jc w:val="both"/>
              <w:rPr>
                <w:rFonts w:ascii="Arial" w:eastAsia="標楷體" w:hAnsi="Arial" w:cs="Arial"/>
                <w:color w:val="000000"/>
                <w:kern w:val="0"/>
                <w:sz w:val="28"/>
                <w:szCs w:val="28"/>
              </w:rPr>
            </w:pPr>
            <w:r w:rsidRPr="003D5A0A">
              <w:rPr>
                <w:rFonts w:ascii="Arial" w:eastAsia="標楷體" w:hAnsi="Arial" w:cs="Arial"/>
                <w:color w:val="000000"/>
                <w:kern w:val="0"/>
                <w:sz w:val="28"/>
                <w:szCs w:val="28"/>
              </w:rPr>
              <w:t>經濟部工業局長官、分享人</w:t>
            </w:r>
          </w:p>
          <w:p w:rsidR="003D5A0A" w:rsidRPr="003D5A0A" w:rsidRDefault="003D5A0A" w:rsidP="003D5A0A">
            <w:pPr>
              <w:widowControl/>
              <w:snapToGrid w:val="0"/>
              <w:spacing w:line="240" w:lineRule="atLeast"/>
              <w:ind w:leftChars="50" w:left="120"/>
              <w:jc w:val="both"/>
              <w:rPr>
                <w:rFonts w:ascii="Arial" w:eastAsia="標楷體" w:hAnsi="Arial" w:cs="Arial"/>
                <w:color w:val="000000"/>
                <w:kern w:val="0"/>
                <w:sz w:val="28"/>
                <w:szCs w:val="28"/>
              </w:rPr>
            </w:pPr>
            <w:r w:rsidRPr="003D5A0A">
              <w:rPr>
                <w:rFonts w:ascii="Arial" w:eastAsia="標楷體" w:hAnsi="Arial" w:cs="Arial"/>
                <w:color w:val="000000"/>
                <w:kern w:val="0"/>
                <w:sz w:val="28"/>
                <w:szCs w:val="28"/>
              </w:rPr>
              <w:t>及</w:t>
            </w:r>
            <w:r w:rsidRPr="003D5A0A">
              <w:rPr>
                <w:rFonts w:ascii="Arial" w:eastAsia="標楷體" w:hAnsi="Arial" w:cs="Arial"/>
                <w:sz w:val="28"/>
                <w:szCs w:val="28"/>
              </w:rPr>
              <w:t>與會貴賓</w:t>
            </w:r>
          </w:p>
        </w:tc>
      </w:tr>
    </w:tbl>
    <w:p w:rsidR="006D1246" w:rsidRDefault="006D1246" w:rsidP="00946805">
      <w:pPr>
        <w:pStyle w:val="ac"/>
        <w:rPr>
          <w:rFonts w:ascii="標楷體" w:eastAsia="標楷體" w:hAnsi="標楷體"/>
          <w:b/>
        </w:rPr>
      </w:pPr>
      <w:r w:rsidRPr="00946805">
        <w:rPr>
          <w:rFonts w:ascii="標楷體" w:eastAsia="標楷體" w:hAnsi="標楷體"/>
          <w:b/>
        </w:rPr>
        <w:lastRenderedPageBreak/>
        <w:t>備註：本項</w:t>
      </w:r>
      <w:r w:rsidR="00AB459F" w:rsidRPr="00946805">
        <w:rPr>
          <w:rFonts w:ascii="標楷體" w:eastAsia="標楷體" w:hAnsi="標楷體" w:hint="eastAsia"/>
          <w:b/>
        </w:rPr>
        <w:t>技術</w:t>
      </w:r>
      <w:r w:rsidR="00C61B9C" w:rsidRPr="00946805">
        <w:rPr>
          <w:rFonts w:ascii="標楷體" w:eastAsia="標楷體" w:hAnsi="標楷體" w:hint="eastAsia"/>
          <w:b/>
        </w:rPr>
        <w:t>與</w:t>
      </w:r>
      <w:r w:rsidR="00AB459F" w:rsidRPr="00946805">
        <w:rPr>
          <w:rFonts w:ascii="標楷體" w:eastAsia="標楷體" w:hAnsi="標楷體" w:hint="eastAsia"/>
          <w:b/>
        </w:rPr>
        <w:t>商機媒合</w:t>
      </w:r>
      <w:r w:rsidRPr="00946805">
        <w:rPr>
          <w:rFonts w:ascii="標楷體" w:eastAsia="標楷體" w:hAnsi="標楷體"/>
          <w:b/>
        </w:rPr>
        <w:t>會完全免費，</w:t>
      </w:r>
      <w:r w:rsidR="008B2277" w:rsidRPr="00946805">
        <w:rPr>
          <w:rFonts w:ascii="標楷體" w:eastAsia="標楷體" w:hAnsi="標楷體" w:hint="eastAsia"/>
          <w:b/>
        </w:rPr>
        <w:t>為妥善安排媒合商洽及</w:t>
      </w:r>
      <w:r w:rsidR="00AB4DE5" w:rsidRPr="00946805">
        <w:rPr>
          <w:rFonts w:ascii="標楷體" w:eastAsia="標楷體" w:hAnsi="標楷體" w:hint="eastAsia"/>
          <w:b/>
        </w:rPr>
        <w:t>配合各</w:t>
      </w:r>
      <w:r w:rsidR="004B4CA1" w:rsidRPr="00946805">
        <w:rPr>
          <w:rFonts w:ascii="標楷體" w:eastAsia="標楷體" w:hAnsi="標楷體" w:hint="eastAsia"/>
          <w:b/>
        </w:rPr>
        <w:t>公司</w:t>
      </w:r>
      <w:r w:rsidR="00AB4DE5" w:rsidRPr="00946805">
        <w:rPr>
          <w:rFonts w:ascii="標楷體" w:eastAsia="標楷體" w:hAnsi="標楷體" w:hint="eastAsia"/>
          <w:b/>
        </w:rPr>
        <w:t>行程，</w:t>
      </w:r>
      <w:r w:rsidR="009D20C0" w:rsidRPr="00946805">
        <w:rPr>
          <w:rFonts w:ascii="標楷體" w:eastAsia="標楷體" w:hAnsi="標楷體" w:hint="eastAsia"/>
          <w:b/>
        </w:rPr>
        <w:t>以及</w:t>
      </w:r>
      <w:r w:rsidRPr="00946805">
        <w:rPr>
          <w:rFonts w:ascii="標楷體" w:eastAsia="標楷體" w:hAnsi="標楷體"/>
          <w:b/>
        </w:rPr>
        <w:t>讓執行團隊瞭解 貴公司需求，敬請  貴公司事先填寫</w:t>
      </w:r>
      <w:proofErr w:type="gramStart"/>
      <w:r w:rsidRPr="00946805">
        <w:rPr>
          <w:rFonts w:ascii="標楷體" w:eastAsia="標楷體" w:hAnsi="標楷體"/>
          <w:b/>
        </w:rPr>
        <w:t>下列</w:t>
      </w:r>
      <w:r w:rsidR="00AB459F" w:rsidRPr="00946805">
        <w:rPr>
          <w:rFonts w:ascii="標楷體" w:eastAsia="標楷體" w:hAnsi="標楷體" w:hint="eastAsia"/>
          <w:b/>
        </w:rPr>
        <w:t>寫媒合</w:t>
      </w:r>
      <w:proofErr w:type="gramEnd"/>
      <w:r w:rsidRPr="00946805">
        <w:rPr>
          <w:rFonts w:ascii="標楷體" w:eastAsia="標楷體" w:hAnsi="標楷體"/>
          <w:b/>
        </w:rPr>
        <w:t>報名表 e-mail 至信箱</w:t>
      </w:r>
      <w:r w:rsidR="008F7C01">
        <w:rPr>
          <w:rFonts w:ascii="標楷體" w:eastAsia="標楷體" w:hAnsi="標楷體" w:hint="eastAsia"/>
          <w:b/>
        </w:rPr>
        <w:t>gzkang.r95@</w:t>
      </w:r>
      <w:r w:rsidRPr="00946805">
        <w:rPr>
          <w:rFonts w:ascii="標楷體" w:eastAsia="標楷體" w:hAnsi="標楷體"/>
          <w:b/>
        </w:rPr>
        <w:t>ttri.org.tw或傳真 02-2391-7522，</w:t>
      </w:r>
      <w:r w:rsidR="008F7C01">
        <w:rPr>
          <w:rFonts w:ascii="標楷體" w:eastAsia="標楷體" w:hAnsi="標楷體" w:hint="eastAsia"/>
          <w:b/>
        </w:rPr>
        <w:t>康</w:t>
      </w:r>
      <w:r w:rsidR="00B67CF7" w:rsidRPr="00946805">
        <w:rPr>
          <w:rFonts w:ascii="標楷體" w:eastAsia="標楷體" w:hAnsi="標楷體" w:hint="eastAsia"/>
          <w:b/>
        </w:rPr>
        <w:t>先生</w:t>
      </w:r>
      <w:r w:rsidRPr="00946805">
        <w:rPr>
          <w:rFonts w:ascii="標楷體" w:eastAsia="標楷體" w:hAnsi="標楷體"/>
          <w:b/>
        </w:rPr>
        <w:t xml:space="preserve">(電話:02-23919109 分機 </w:t>
      </w:r>
      <w:r w:rsidR="00B67CF7" w:rsidRPr="00946805">
        <w:rPr>
          <w:rFonts w:ascii="標楷體" w:eastAsia="標楷體" w:hAnsi="標楷體" w:hint="eastAsia"/>
          <w:b/>
        </w:rPr>
        <w:t>60</w:t>
      </w:r>
      <w:r w:rsidR="008F7C01">
        <w:rPr>
          <w:rFonts w:ascii="標楷體" w:eastAsia="標楷體" w:hAnsi="標楷體" w:hint="eastAsia"/>
          <w:b/>
        </w:rPr>
        <w:t>1</w:t>
      </w:r>
      <w:r w:rsidRPr="00946805">
        <w:rPr>
          <w:rFonts w:ascii="標楷體" w:eastAsia="標楷體" w:hAnsi="標楷體"/>
          <w:b/>
        </w:rPr>
        <w:t xml:space="preserve">)，謝謝。 </w:t>
      </w:r>
    </w:p>
    <w:p w:rsidR="008F7C01" w:rsidRPr="00946805" w:rsidRDefault="00112189" w:rsidP="00946805">
      <w:pPr>
        <w:pStyle w:val="ac"/>
        <w:rPr>
          <w:rFonts w:ascii="標楷體" w:eastAsia="標楷體" w:hAnsi="標楷體"/>
          <w:b/>
        </w:rPr>
      </w:pPr>
      <w:r>
        <w:rPr>
          <w:rFonts w:ascii="標楷體" w:eastAsia="標楷體" w:hAnsi="標楷體" w:hint="eastAsia"/>
          <w:b/>
        </w:rPr>
        <w:t>beihe</w:t>
      </w:r>
      <w:r w:rsidR="00BD5496" w:rsidRPr="00BD5496">
        <w:rPr>
          <w:rFonts w:ascii="標楷體" w:eastAsia="標楷體" w:hAnsi="標楷體"/>
          <w:b/>
        </w:rPr>
        <w:t>@sttra.org.tw</w:t>
      </w:r>
      <w:r w:rsidR="00BD5496" w:rsidRPr="00BD5496">
        <w:rPr>
          <w:rFonts w:ascii="標楷體" w:eastAsia="標楷體" w:hAnsi="標楷體" w:hint="eastAsia"/>
          <w:b/>
        </w:rPr>
        <w:t>或傳真至 0</w:t>
      </w:r>
      <w:r w:rsidR="00BD5496">
        <w:rPr>
          <w:rFonts w:ascii="標楷體" w:eastAsia="標楷體" w:hAnsi="標楷體" w:hint="eastAsia"/>
          <w:b/>
        </w:rPr>
        <w:t>6</w:t>
      </w:r>
      <w:r w:rsidR="00BD5496" w:rsidRPr="00BD5496">
        <w:rPr>
          <w:rFonts w:ascii="標楷體" w:eastAsia="標楷體" w:hAnsi="標楷體" w:hint="eastAsia"/>
          <w:b/>
        </w:rPr>
        <w:t>-</w:t>
      </w:r>
      <w:r w:rsidR="00BD5496">
        <w:rPr>
          <w:rFonts w:ascii="標楷體" w:eastAsia="標楷體" w:hAnsi="標楷體" w:hint="eastAsia"/>
          <w:b/>
        </w:rPr>
        <w:t>384</w:t>
      </w:r>
      <w:r w:rsidR="00BD5496" w:rsidRPr="00BD5496">
        <w:rPr>
          <w:rFonts w:ascii="標楷體" w:eastAsia="標楷體" w:hAnsi="標楷體" w:hint="eastAsia"/>
          <w:b/>
        </w:rPr>
        <w:t>-</w:t>
      </w:r>
      <w:r w:rsidR="00BD5496">
        <w:rPr>
          <w:rFonts w:ascii="標楷體" w:eastAsia="標楷體" w:hAnsi="標楷體" w:hint="eastAsia"/>
          <w:b/>
        </w:rPr>
        <w:t>2643</w:t>
      </w:r>
      <w:r w:rsidR="00BD5496" w:rsidRPr="00BD5496">
        <w:rPr>
          <w:rFonts w:ascii="標楷體" w:eastAsia="標楷體" w:hAnsi="標楷體" w:hint="eastAsia"/>
          <w:b/>
        </w:rPr>
        <w:t>，</w:t>
      </w:r>
      <w:r>
        <w:rPr>
          <w:rFonts w:ascii="標楷體" w:eastAsia="標楷體" w:hAnsi="標楷體" w:hint="eastAsia"/>
          <w:b/>
        </w:rPr>
        <w:t>陳</w:t>
      </w:r>
      <w:r w:rsidR="008E383C">
        <w:rPr>
          <w:rFonts w:ascii="標楷體" w:eastAsia="標楷體" w:hAnsi="標楷體" w:hint="eastAsia"/>
          <w:b/>
        </w:rPr>
        <w:t>小姐</w:t>
      </w:r>
      <w:r w:rsidR="00BD5496" w:rsidRPr="00BD5496">
        <w:rPr>
          <w:rFonts w:ascii="標楷體" w:eastAsia="標楷體" w:hAnsi="標楷體" w:hint="eastAsia"/>
          <w:b/>
        </w:rPr>
        <w:t>(電話:0</w:t>
      </w:r>
      <w:r w:rsidR="00BD5496">
        <w:rPr>
          <w:rFonts w:ascii="標楷體" w:eastAsia="標楷體" w:hAnsi="標楷體" w:hint="eastAsia"/>
          <w:b/>
        </w:rPr>
        <w:t>6</w:t>
      </w:r>
      <w:r w:rsidR="00BD5496" w:rsidRPr="00BD5496">
        <w:rPr>
          <w:rFonts w:ascii="標楷體" w:eastAsia="標楷體" w:hAnsi="標楷體" w:hint="eastAsia"/>
          <w:b/>
        </w:rPr>
        <w:t>-</w:t>
      </w:r>
      <w:r w:rsidR="00BD5496">
        <w:rPr>
          <w:rFonts w:ascii="標楷體" w:eastAsia="標楷體" w:hAnsi="標楷體" w:hint="eastAsia"/>
          <w:b/>
        </w:rPr>
        <w:t>384</w:t>
      </w:r>
      <w:r>
        <w:rPr>
          <w:rFonts w:ascii="標楷體" w:eastAsia="標楷體" w:hAnsi="標楷體" w:hint="eastAsia"/>
          <w:b/>
        </w:rPr>
        <w:t>-</w:t>
      </w:r>
      <w:r w:rsidR="00BD5496">
        <w:rPr>
          <w:rFonts w:ascii="標楷體" w:eastAsia="標楷體" w:hAnsi="標楷體" w:hint="eastAsia"/>
          <w:b/>
        </w:rPr>
        <w:t>7</w:t>
      </w:r>
      <w:r>
        <w:rPr>
          <w:rFonts w:ascii="標楷體" w:eastAsia="標楷體" w:hAnsi="標楷體" w:hint="eastAsia"/>
          <w:b/>
        </w:rPr>
        <w:t>076</w:t>
      </w:r>
      <w:r w:rsidR="00BD5496" w:rsidRPr="00BD5496">
        <w:rPr>
          <w:rFonts w:ascii="標楷體" w:eastAsia="標楷體" w:hAnsi="標楷體" w:hint="eastAsia"/>
          <w:b/>
        </w:rPr>
        <w:t>)</w:t>
      </w:r>
      <w:r w:rsidR="004B1C33">
        <w:rPr>
          <w:rFonts w:ascii="標楷體" w:eastAsia="標楷體" w:hAnsi="標楷體" w:hint="eastAsia"/>
          <w:b/>
        </w:rPr>
        <w:t>，謝謝！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2452"/>
        <w:gridCol w:w="1658"/>
        <w:gridCol w:w="3300"/>
        <w:gridCol w:w="2478"/>
      </w:tblGrid>
      <w:tr w:rsidR="00230D94" w:rsidRPr="00C839FD" w:rsidTr="00230D94">
        <w:trPr>
          <w:trHeight w:val="485"/>
        </w:trPr>
        <w:tc>
          <w:tcPr>
            <w:tcW w:w="10281" w:type="dxa"/>
            <w:gridSpan w:val="5"/>
            <w:shd w:val="clear" w:color="auto" w:fill="FDE9D9"/>
            <w:vAlign w:val="center"/>
          </w:tcPr>
          <w:p w:rsidR="00230D94" w:rsidRPr="00C839FD" w:rsidRDefault="00230D94" w:rsidP="00A30C56">
            <w:pPr>
              <w:spacing w:line="320" w:lineRule="exact"/>
              <w:ind w:left="77"/>
              <w:jc w:val="center"/>
              <w:rPr>
                <w:rFonts w:ascii="Times New Roman" w:eastAsia="標楷體" w:hAnsi="Times New Roman"/>
                <w:b/>
                <w:bCs/>
                <w:kern w:val="0"/>
                <w:sz w:val="28"/>
                <w:szCs w:val="28"/>
              </w:rPr>
            </w:pPr>
            <w:r w:rsidRPr="00230D94">
              <w:rPr>
                <w:rFonts w:ascii="Times New Roman" w:eastAsia="標楷體" w:hAnsi="Times New Roman" w:hint="eastAsia"/>
                <w:b/>
                <w:bCs/>
                <w:kern w:val="0"/>
                <w:sz w:val="28"/>
                <w:szCs w:val="28"/>
              </w:rPr>
              <w:t>紡織產業智慧製造技術暨商機媒合會</w:t>
            </w:r>
            <w:r>
              <w:rPr>
                <w:rFonts w:ascii="Times New Roman" w:eastAsia="標楷體" w:hAnsi="Times New Roman" w:hint="eastAsia"/>
                <w:b/>
                <w:bCs/>
                <w:kern w:val="0"/>
                <w:sz w:val="28"/>
                <w:szCs w:val="28"/>
              </w:rPr>
              <w:t>報名表</w:t>
            </w:r>
          </w:p>
        </w:tc>
      </w:tr>
      <w:tr w:rsidR="00230D94" w:rsidRPr="00C839FD" w:rsidTr="00230D94">
        <w:trPr>
          <w:trHeight w:val="485"/>
        </w:trPr>
        <w:tc>
          <w:tcPr>
            <w:tcW w:w="10281" w:type="dxa"/>
            <w:gridSpan w:val="5"/>
            <w:shd w:val="clear" w:color="auto" w:fill="FDE9D9"/>
            <w:vAlign w:val="center"/>
          </w:tcPr>
          <w:p w:rsidR="00230D94" w:rsidRPr="00C839FD" w:rsidRDefault="00230D94" w:rsidP="00A30C56">
            <w:pPr>
              <w:spacing w:line="320" w:lineRule="exact"/>
              <w:ind w:left="77"/>
              <w:jc w:val="center"/>
              <w:rPr>
                <w:rFonts w:ascii="Times New Roman" w:eastAsia="標楷體" w:hAnsi="Times New Roman"/>
                <w:b/>
                <w:bCs/>
                <w:kern w:val="0"/>
                <w:sz w:val="28"/>
                <w:szCs w:val="28"/>
              </w:rPr>
            </w:pPr>
          </w:p>
        </w:tc>
      </w:tr>
      <w:tr w:rsidR="00946805" w:rsidRPr="00C839FD" w:rsidTr="00946805">
        <w:trPr>
          <w:trHeight w:val="532"/>
        </w:trPr>
        <w:tc>
          <w:tcPr>
            <w:tcW w:w="393" w:type="dxa"/>
            <w:shd w:val="clear" w:color="auto" w:fill="auto"/>
            <w:vAlign w:val="center"/>
          </w:tcPr>
          <w:p w:rsidR="00946805" w:rsidRPr="00C839FD" w:rsidRDefault="00946805" w:rsidP="00A30C56">
            <w:pPr>
              <w:spacing w:line="260" w:lineRule="exact"/>
              <w:jc w:val="center"/>
              <w:rPr>
                <w:rFonts w:ascii="Times New Roman" w:eastAsia="標楷體" w:hAnsi="Times New Roman"/>
                <w:b/>
                <w:bCs/>
                <w:kern w:val="0"/>
                <w:szCs w:val="24"/>
              </w:rPr>
            </w:pPr>
          </w:p>
        </w:tc>
        <w:tc>
          <w:tcPr>
            <w:tcW w:w="2452" w:type="dxa"/>
            <w:shd w:val="clear" w:color="auto" w:fill="auto"/>
            <w:vAlign w:val="center"/>
          </w:tcPr>
          <w:p w:rsidR="00946805" w:rsidRPr="00C839FD" w:rsidRDefault="00946805" w:rsidP="00A30C56">
            <w:pPr>
              <w:spacing w:line="260" w:lineRule="exact"/>
              <w:jc w:val="center"/>
              <w:rPr>
                <w:rFonts w:ascii="Times New Roman" w:eastAsia="標楷體" w:hAnsi="Times New Roman"/>
                <w:b/>
                <w:bCs/>
                <w:kern w:val="0"/>
                <w:sz w:val="22"/>
              </w:rPr>
            </w:pPr>
            <w:r>
              <w:rPr>
                <w:rFonts w:ascii="Times New Roman" w:eastAsia="標楷體" w:hAnsi="Times New Roman" w:hint="eastAsia"/>
                <w:b/>
                <w:bCs/>
                <w:kern w:val="0"/>
                <w:sz w:val="22"/>
              </w:rPr>
              <w:t>中文姓名</w:t>
            </w:r>
          </w:p>
        </w:tc>
        <w:tc>
          <w:tcPr>
            <w:tcW w:w="1658" w:type="dxa"/>
            <w:tcBorders>
              <w:right w:val="single" w:sz="4" w:space="0" w:color="auto"/>
            </w:tcBorders>
            <w:shd w:val="clear" w:color="auto" w:fill="auto"/>
            <w:vAlign w:val="center"/>
          </w:tcPr>
          <w:p w:rsidR="00946805" w:rsidRPr="00C839FD" w:rsidRDefault="00946805" w:rsidP="00A30C56">
            <w:pPr>
              <w:spacing w:line="320" w:lineRule="exact"/>
              <w:jc w:val="center"/>
              <w:rPr>
                <w:rFonts w:ascii="Times New Roman" w:eastAsia="標楷體" w:hAnsi="Times New Roman"/>
                <w:b/>
                <w:bCs/>
                <w:kern w:val="0"/>
                <w:sz w:val="22"/>
              </w:rPr>
            </w:pPr>
            <w:r>
              <w:rPr>
                <w:rFonts w:ascii="Times New Roman" w:eastAsia="標楷體" w:hAnsi="Times New Roman" w:hint="eastAsia"/>
                <w:b/>
                <w:bCs/>
                <w:kern w:val="0"/>
                <w:sz w:val="22"/>
              </w:rPr>
              <w:t>職稱</w:t>
            </w:r>
          </w:p>
        </w:tc>
        <w:tc>
          <w:tcPr>
            <w:tcW w:w="3300" w:type="dxa"/>
            <w:tcBorders>
              <w:left w:val="single" w:sz="4" w:space="0" w:color="auto"/>
              <w:right w:val="single" w:sz="4" w:space="0" w:color="auto"/>
            </w:tcBorders>
            <w:shd w:val="clear" w:color="auto" w:fill="auto"/>
            <w:vAlign w:val="center"/>
          </w:tcPr>
          <w:p w:rsidR="00946805" w:rsidRPr="00C839FD" w:rsidRDefault="00946805" w:rsidP="00A30C56">
            <w:pPr>
              <w:spacing w:line="260" w:lineRule="exact"/>
              <w:jc w:val="center"/>
              <w:rPr>
                <w:rFonts w:ascii="Times New Roman" w:eastAsia="標楷體" w:hAnsi="Times New Roman"/>
                <w:b/>
                <w:bCs/>
                <w:kern w:val="0"/>
                <w:sz w:val="22"/>
              </w:rPr>
            </w:pPr>
            <w:r w:rsidRPr="00C839FD">
              <w:rPr>
                <w:rFonts w:ascii="Times New Roman" w:eastAsia="標楷體" w:hAnsi="Times New Roman"/>
                <w:b/>
                <w:bCs/>
                <w:kern w:val="0"/>
                <w:sz w:val="22"/>
              </w:rPr>
              <w:t>E</w:t>
            </w:r>
            <w:r>
              <w:rPr>
                <w:rFonts w:ascii="Times New Roman" w:eastAsia="標楷體" w:hAnsi="Times New Roman" w:hint="eastAsia"/>
                <w:b/>
                <w:bCs/>
                <w:kern w:val="0"/>
                <w:sz w:val="22"/>
              </w:rPr>
              <w:t>-mail</w:t>
            </w:r>
          </w:p>
        </w:tc>
        <w:tc>
          <w:tcPr>
            <w:tcW w:w="2478" w:type="dxa"/>
            <w:tcBorders>
              <w:left w:val="single" w:sz="4" w:space="0" w:color="auto"/>
            </w:tcBorders>
            <w:shd w:val="clear" w:color="auto" w:fill="auto"/>
            <w:vAlign w:val="center"/>
          </w:tcPr>
          <w:p w:rsidR="00946805" w:rsidRPr="00C839FD" w:rsidRDefault="00946805" w:rsidP="00A30C56">
            <w:pPr>
              <w:spacing w:line="320" w:lineRule="exact"/>
              <w:jc w:val="center"/>
              <w:rPr>
                <w:rFonts w:ascii="Times New Roman" w:eastAsia="標楷體" w:hAnsi="Times New Roman"/>
                <w:b/>
                <w:bCs/>
                <w:kern w:val="0"/>
                <w:sz w:val="22"/>
              </w:rPr>
            </w:pPr>
            <w:r>
              <w:rPr>
                <w:rFonts w:ascii="Times New Roman" w:eastAsia="標楷體" w:hAnsi="Times New Roman" w:hint="eastAsia"/>
                <w:b/>
                <w:bCs/>
                <w:kern w:val="0"/>
                <w:sz w:val="22"/>
              </w:rPr>
              <w:t>電話</w:t>
            </w:r>
          </w:p>
        </w:tc>
      </w:tr>
      <w:tr w:rsidR="00946805" w:rsidRPr="00C839FD" w:rsidTr="00946805">
        <w:trPr>
          <w:trHeight w:val="632"/>
        </w:trPr>
        <w:tc>
          <w:tcPr>
            <w:tcW w:w="393" w:type="dxa"/>
            <w:shd w:val="clear" w:color="auto" w:fill="auto"/>
            <w:vAlign w:val="center"/>
          </w:tcPr>
          <w:p w:rsidR="00946805" w:rsidRPr="00C839FD" w:rsidRDefault="00946805" w:rsidP="00A30C56">
            <w:pPr>
              <w:spacing w:line="320" w:lineRule="exact"/>
              <w:rPr>
                <w:rFonts w:ascii="Times New Roman" w:eastAsia="標楷體" w:hAnsi="Times New Roman"/>
                <w:bCs/>
                <w:kern w:val="0"/>
                <w:szCs w:val="24"/>
              </w:rPr>
            </w:pPr>
            <w:r w:rsidRPr="00C839FD">
              <w:rPr>
                <w:rFonts w:ascii="Times New Roman" w:eastAsia="標楷體" w:hAnsi="Times New Roman"/>
                <w:bCs/>
                <w:kern w:val="0"/>
                <w:szCs w:val="24"/>
              </w:rPr>
              <w:t>1</w:t>
            </w:r>
          </w:p>
        </w:tc>
        <w:tc>
          <w:tcPr>
            <w:tcW w:w="2452" w:type="dxa"/>
            <w:shd w:val="clear" w:color="auto" w:fill="auto"/>
            <w:vAlign w:val="center"/>
          </w:tcPr>
          <w:p w:rsidR="00946805" w:rsidRPr="00C839FD" w:rsidRDefault="00946805" w:rsidP="00A30C56">
            <w:pPr>
              <w:spacing w:line="320" w:lineRule="exact"/>
              <w:rPr>
                <w:rFonts w:ascii="Times New Roman" w:eastAsia="標楷體" w:hAnsi="Times New Roman"/>
                <w:bCs/>
                <w:kern w:val="0"/>
                <w:szCs w:val="24"/>
              </w:rPr>
            </w:pPr>
          </w:p>
        </w:tc>
        <w:tc>
          <w:tcPr>
            <w:tcW w:w="1658" w:type="dxa"/>
            <w:tcBorders>
              <w:righ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bCs/>
                <w:kern w:val="0"/>
                <w:szCs w:val="24"/>
              </w:rPr>
            </w:pPr>
          </w:p>
        </w:tc>
        <w:tc>
          <w:tcPr>
            <w:tcW w:w="3300" w:type="dxa"/>
            <w:tcBorders>
              <w:left w:val="single" w:sz="4" w:space="0" w:color="auto"/>
              <w:righ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szCs w:val="24"/>
              </w:rPr>
            </w:pPr>
          </w:p>
        </w:tc>
        <w:tc>
          <w:tcPr>
            <w:tcW w:w="2478" w:type="dxa"/>
            <w:tcBorders>
              <w:lef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bCs/>
                <w:kern w:val="0"/>
                <w:szCs w:val="24"/>
              </w:rPr>
            </w:pPr>
          </w:p>
        </w:tc>
      </w:tr>
      <w:tr w:rsidR="00946805" w:rsidRPr="00C839FD" w:rsidTr="00946805">
        <w:trPr>
          <w:trHeight w:val="708"/>
        </w:trPr>
        <w:tc>
          <w:tcPr>
            <w:tcW w:w="393" w:type="dxa"/>
            <w:shd w:val="clear" w:color="auto" w:fill="auto"/>
            <w:vAlign w:val="center"/>
          </w:tcPr>
          <w:p w:rsidR="00946805" w:rsidRPr="00C839FD" w:rsidRDefault="00946805" w:rsidP="00A30C56">
            <w:pPr>
              <w:spacing w:line="320" w:lineRule="exact"/>
              <w:rPr>
                <w:rFonts w:ascii="Times New Roman" w:eastAsia="標楷體" w:hAnsi="Times New Roman"/>
                <w:bCs/>
                <w:kern w:val="0"/>
                <w:szCs w:val="24"/>
              </w:rPr>
            </w:pPr>
            <w:r w:rsidRPr="00C839FD">
              <w:rPr>
                <w:rFonts w:ascii="Times New Roman" w:eastAsia="標楷體" w:hAnsi="Times New Roman"/>
                <w:bCs/>
                <w:kern w:val="0"/>
                <w:szCs w:val="24"/>
              </w:rPr>
              <w:t>2</w:t>
            </w:r>
          </w:p>
        </w:tc>
        <w:tc>
          <w:tcPr>
            <w:tcW w:w="2452" w:type="dxa"/>
            <w:shd w:val="clear" w:color="auto" w:fill="auto"/>
            <w:vAlign w:val="center"/>
          </w:tcPr>
          <w:p w:rsidR="00946805" w:rsidRPr="00C839FD" w:rsidRDefault="00946805" w:rsidP="00A30C56">
            <w:pPr>
              <w:spacing w:line="320" w:lineRule="exact"/>
              <w:rPr>
                <w:rFonts w:ascii="Times New Roman" w:eastAsia="標楷體" w:hAnsi="Times New Roman"/>
                <w:bCs/>
                <w:kern w:val="0"/>
                <w:szCs w:val="24"/>
              </w:rPr>
            </w:pPr>
          </w:p>
        </w:tc>
        <w:tc>
          <w:tcPr>
            <w:tcW w:w="1658" w:type="dxa"/>
            <w:tcBorders>
              <w:righ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bCs/>
                <w:kern w:val="0"/>
                <w:szCs w:val="24"/>
              </w:rPr>
            </w:pPr>
          </w:p>
        </w:tc>
        <w:tc>
          <w:tcPr>
            <w:tcW w:w="3300" w:type="dxa"/>
            <w:tcBorders>
              <w:left w:val="single" w:sz="4" w:space="0" w:color="auto"/>
              <w:righ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szCs w:val="24"/>
              </w:rPr>
            </w:pPr>
          </w:p>
        </w:tc>
        <w:tc>
          <w:tcPr>
            <w:tcW w:w="2478" w:type="dxa"/>
            <w:tcBorders>
              <w:lef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bCs/>
                <w:kern w:val="0"/>
                <w:szCs w:val="24"/>
              </w:rPr>
            </w:pPr>
          </w:p>
        </w:tc>
      </w:tr>
      <w:tr w:rsidR="00946805" w:rsidRPr="00C839FD" w:rsidTr="00946805">
        <w:trPr>
          <w:trHeight w:val="701"/>
        </w:trPr>
        <w:tc>
          <w:tcPr>
            <w:tcW w:w="393" w:type="dxa"/>
            <w:shd w:val="clear" w:color="auto" w:fill="auto"/>
            <w:vAlign w:val="center"/>
          </w:tcPr>
          <w:p w:rsidR="00946805" w:rsidRPr="00C839FD" w:rsidRDefault="00946805" w:rsidP="00A30C56">
            <w:pPr>
              <w:spacing w:line="320" w:lineRule="exact"/>
              <w:rPr>
                <w:rFonts w:ascii="Times New Roman" w:eastAsia="標楷體" w:hAnsi="Times New Roman"/>
                <w:bCs/>
                <w:kern w:val="0"/>
                <w:szCs w:val="24"/>
              </w:rPr>
            </w:pPr>
            <w:r>
              <w:rPr>
                <w:rFonts w:ascii="Times New Roman" w:eastAsia="標楷體" w:hAnsi="Times New Roman" w:hint="eastAsia"/>
                <w:bCs/>
                <w:kern w:val="0"/>
                <w:szCs w:val="24"/>
              </w:rPr>
              <w:t>3</w:t>
            </w:r>
          </w:p>
        </w:tc>
        <w:tc>
          <w:tcPr>
            <w:tcW w:w="2452" w:type="dxa"/>
            <w:shd w:val="clear" w:color="auto" w:fill="auto"/>
            <w:vAlign w:val="center"/>
          </w:tcPr>
          <w:p w:rsidR="00946805" w:rsidRPr="00C839FD" w:rsidRDefault="00946805" w:rsidP="00A30C56">
            <w:pPr>
              <w:spacing w:line="320" w:lineRule="exact"/>
              <w:rPr>
                <w:rFonts w:ascii="Times New Roman" w:eastAsia="標楷體" w:hAnsi="Times New Roman"/>
                <w:bCs/>
                <w:kern w:val="0"/>
                <w:szCs w:val="24"/>
              </w:rPr>
            </w:pPr>
          </w:p>
        </w:tc>
        <w:tc>
          <w:tcPr>
            <w:tcW w:w="1658" w:type="dxa"/>
            <w:tcBorders>
              <w:righ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bCs/>
                <w:kern w:val="0"/>
                <w:szCs w:val="24"/>
              </w:rPr>
            </w:pPr>
          </w:p>
        </w:tc>
        <w:tc>
          <w:tcPr>
            <w:tcW w:w="3300" w:type="dxa"/>
            <w:tcBorders>
              <w:left w:val="single" w:sz="4" w:space="0" w:color="auto"/>
              <w:righ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szCs w:val="24"/>
              </w:rPr>
            </w:pPr>
          </w:p>
        </w:tc>
        <w:tc>
          <w:tcPr>
            <w:tcW w:w="2478" w:type="dxa"/>
            <w:tcBorders>
              <w:left w:val="single" w:sz="4" w:space="0" w:color="auto"/>
            </w:tcBorders>
            <w:shd w:val="clear" w:color="auto" w:fill="auto"/>
            <w:vAlign w:val="center"/>
          </w:tcPr>
          <w:p w:rsidR="00946805" w:rsidRPr="00C839FD" w:rsidRDefault="00946805" w:rsidP="00A30C56">
            <w:pPr>
              <w:spacing w:line="320" w:lineRule="exact"/>
              <w:jc w:val="both"/>
              <w:rPr>
                <w:rFonts w:ascii="Times New Roman" w:eastAsia="標楷體" w:hAnsi="Times New Roman"/>
                <w:bCs/>
                <w:kern w:val="0"/>
                <w:szCs w:val="24"/>
              </w:rPr>
            </w:pPr>
          </w:p>
        </w:tc>
      </w:tr>
    </w:tbl>
    <w:p w:rsidR="00DA2341" w:rsidRDefault="00C968E4" w:rsidP="00C968E4">
      <w:pPr>
        <w:widowControl/>
        <w:rPr>
          <w:rFonts w:ascii="Arial" w:eastAsia="標楷體" w:hAnsi="Arial" w:cs="Arial"/>
        </w:rPr>
      </w:pPr>
      <w:r w:rsidRPr="00C332FB">
        <w:rPr>
          <w:rFonts w:ascii="細明體" w:eastAsia="細明體" w:hAnsi="細明體" w:cs="細明體" w:hint="eastAsia"/>
        </w:rPr>
        <w:t>※</w:t>
      </w:r>
      <w:r>
        <w:rPr>
          <w:rFonts w:ascii="Arial" w:eastAsia="標楷體" w:hAnsi="Arial" w:cs="Arial"/>
        </w:rPr>
        <w:t>本人同意</w:t>
      </w:r>
      <w:r>
        <w:rPr>
          <w:rFonts w:ascii="Arial" w:eastAsia="標楷體" w:hAnsi="Arial" w:cs="Arial" w:hint="eastAsia"/>
        </w:rPr>
        <w:t>以上</w:t>
      </w:r>
      <w:r w:rsidRPr="00C332FB">
        <w:rPr>
          <w:rFonts w:ascii="Arial" w:eastAsia="標楷體" w:hAnsi="Arial" w:cs="Arial"/>
        </w:rPr>
        <w:t>個人資料於即日起～</w:t>
      </w:r>
      <w:r>
        <w:rPr>
          <w:rFonts w:ascii="Arial" w:eastAsia="標楷體" w:hAnsi="Arial" w:cs="Arial"/>
        </w:rPr>
        <w:t>10</w:t>
      </w:r>
      <w:r w:rsidR="008F7C01">
        <w:rPr>
          <w:rFonts w:ascii="Arial" w:eastAsia="標楷體" w:hAnsi="Arial" w:cs="Arial" w:hint="eastAsia"/>
        </w:rPr>
        <w:t>8</w:t>
      </w:r>
      <w:r w:rsidRPr="00C332FB">
        <w:rPr>
          <w:rFonts w:ascii="Arial" w:eastAsia="標楷體" w:hAnsi="Arial" w:cs="Arial"/>
        </w:rPr>
        <w:t xml:space="preserve">.12.31 </w:t>
      </w:r>
      <w:proofErr w:type="gramStart"/>
      <w:r w:rsidRPr="00C332FB">
        <w:rPr>
          <w:rFonts w:ascii="Arial" w:eastAsia="標楷體" w:hAnsi="Arial" w:cs="Arial"/>
        </w:rPr>
        <w:t>期間，</w:t>
      </w:r>
      <w:proofErr w:type="gramEnd"/>
      <w:r w:rsidRPr="00C332FB">
        <w:rPr>
          <w:rFonts w:ascii="Arial" w:eastAsia="標楷體" w:hAnsi="Arial" w:cs="Arial"/>
        </w:rPr>
        <w:t>做為本活動報名及會後聯繫之用。</w:t>
      </w:r>
    </w:p>
    <w:p w:rsidR="00BD5496" w:rsidRDefault="0090606C" w:rsidP="0090606C">
      <w:pPr>
        <w:widowControl/>
        <w:jc w:val="center"/>
        <w:rPr>
          <w:rFonts w:ascii="Arial" w:eastAsia="標楷體" w:hAnsi="Arial" w:cs="Arial"/>
          <w:sz w:val="44"/>
          <w:szCs w:val="44"/>
        </w:rPr>
      </w:pPr>
      <w:r w:rsidRPr="0090606C">
        <w:rPr>
          <w:rFonts w:ascii="Arial" w:eastAsia="標楷體" w:hAnsi="Arial" w:cs="Arial" w:hint="eastAsia"/>
          <w:sz w:val="44"/>
          <w:szCs w:val="44"/>
        </w:rPr>
        <w:t>經濟部南台灣創新園區</w:t>
      </w:r>
      <w:r w:rsidRPr="0090606C">
        <w:rPr>
          <w:rFonts w:ascii="Arial" w:eastAsia="標楷體" w:hAnsi="Arial" w:cs="Arial" w:hint="eastAsia"/>
          <w:sz w:val="44"/>
          <w:szCs w:val="44"/>
        </w:rPr>
        <w:t xml:space="preserve"> </w:t>
      </w:r>
      <w:r w:rsidRPr="0090606C">
        <w:rPr>
          <w:rFonts w:ascii="Arial" w:eastAsia="標楷體" w:hAnsi="Arial" w:cs="Arial" w:hint="eastAsia"/>
          <w:sz w:val="44"/>
          <w:szCs w:val="44"/>
        </w:rPr>
        <w:t>交通方式</w:t>
      </w:r>
      <w:r w:rsidR="00BD5496">
        <w:rPr>
          <w:rFonts w:ascii="Times New Roman" w:eastAsia="標楷體" w:hAnsi="Times New Roman"/>
          <w:b/>
          <w:bCs/>
          <w:noProof/>
          <w:kern w:val="0"/>
          <w:sz w:val="32"/>
          <w:szCs w:val="32"/>
        </w:rPr>
        <w:drawing>
          <wp:inline distT="0" distB="0" distL="0" distR="0">
            <wp:extent cx="4637731" cy="52387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4F16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48475" cy="5250887"/>
                    </a:xfrm>
                    <a:prstGeom prst="rect">
                      <a:avLst/>
                    </a:prstGeom>
                  </pic:spPr>
                </pic:pic>
              </a:graphicData>
            </a:graphic>
          </wp:inline>
        </w:drawing>
      </w:r>
    </w:p>
    <w:p w:rsidR="00427DD0" w:rsidRDefault="00427DD0" w:rsidP="00230D94">
      <w:pPr>
        <w:spacing w:line="440" w:lineRule="exact"/>
        <w:jc w:val="center"/>
        <w:rPr>
          <w:rFonts w:ascii="Times New Roman" w:eastAsia="標楷體" w:hAnsi="Times New Roman"/>
          <w:b/>
          <w:bCs/>
          <w:kern w:val="0"/>
          <w:sz w:val="32"/>
          <w:szCs w:val="32"/>
        </w:rPr>
      </w:pPr>
      <w:r>
        <w:rPr>
          <w:rFonts w:ascii="Times New Roman" w:eastAsia="標楷體" w:hAnsi="Times New Roman"/>
          <w:b/>
          <w:bCs/>
          <w:kern w:val="0"/>
          <w:sz w:val="32"/>
          <w:szCs w:val="32"/>
        </w:rPr>
        <w:br w:type="page"/>
      </w:r>
    </w:p>
    <w:p w:rsidR="00230D94" w:rsidRDefault="00230D94" w:rsidP="00230D94">
      <w:pPr>
        <w:spacing w:line="440" w:lineRule="exact"/>
        <w:jc w:val="center"/>
        <w:rPr>
          <w:rFonts w:ascii="Arial" w:eastAsia="標楷體" w:hAnsi="Arial" w:cs="Arial"/>
          <w:b/>
          <w:sz w:val="32"/>
          <w:szCs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5295900</wp:posOffset>
                </wp:positionH>
                <wp:positionV relativeFrom="paragraph">
                  <wp:posOffset>-281305</wp:posOffset>
                </wp:positionV>
                <wp:extent cx="906780" cy="365760"/>
                <wp:effectExtent l="0" t="0" r="2667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65760"/>
                        </a:xfrm>
                        <a:prstGeom prst="rect">
                          <a:avLst/>
                        </a:prstGeom>
                        <a:solidFill>
                          <a:srgbClr val="FFFFFF"/>
                        </a:solidFill>
                        <a:ln w="9525">
                          <a:solidFill>
                            <a:srgbClr val="000000"/>
                          </a:solidFill>
                          <a:miter lim="800000"/>
                          <a:headEnd/>
                          <a:tailEnd/>
                        </a:ln>
                      </wps:spPr>
                      <wps:txbx>
                        <w:txbxContent>
                          <w:p w:rsidR="00230D94" w:rsidRDefault="00230D94" w:rsidP="00230D94">
                            <w:pPr>
                              <w:spacing w:line="440" w:lineRule="exact"/>
                              <w:rPr>
                                <w:rFonts w:ascii="Arial" w:eastAsia="標楷體" w:hAnsi="Arial" w:cs="Arial"/>
                                <w:b/>
                                <w:sz w:val="32"/>
                                <w:szCs w:val="32"/>
                              </w:rPr>
                            </w:pPr>
                            <w:r>
                              <w:rPr>
                                <w:rFonts w:ascii="Arial" w:eastAsia="標楷體" w:hAnsi="Arial" w:cs="Arial" w:hint="eastAsia"/>
                                <w:b/>
                                <w:sz w:val="32"/>
                                <w:szCs w:val="32"/>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17pt;margin-top:-22.15pt;width:71.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PjNwIAAEcEAAAOAAAAZHJzL2Uyb0RvYy54bWysU12O0zAQfkfiDpbfadL/btR0tXQpQlp+&#10;pIUDuI7TWNieYLtNygVW4gDLMwfgABxo9xyMnW6pFnhB5MGyM+PP33zfzPy81YrshHUSTE77vZQS&#10;YTgU0mxy+uH96tmMEueZKZgCI3K6F46eL54+mTd1JgZQgSqEJQhiXNbUOa28r7MkcbwSmrke1MJg&#10;sASrmcej3SSFZQ2ia5UM0nSSNGCL2gIXzuHfyy5IFxG/LAX3b8vSCU9UTpGbj6uN6zqsyWLOso1l&#10;dSX5gQb7BxaaSYOPHqEumWdka+VvUFpyCw5K3+OgEyhLyUWsAavpp4+qua5YLWItKI6rjzK5/wfL&#10;3+zeWSKLnA4pMUyjRfe3N3ffv97f/rj79oUMg0JN7TJMvK4x1bfPoUWnY7WuvgL+0REDy4qZjbiw&#10;FppKsAIZ9sPN5ORqh+MCyLp5DQU+xbYeIlBbWh3kQ0EIoqNT+6M7ovWE48+zdDKdYYRjaDgZTyfR&#10;vYRlD5dr6/xLAZqETU4tmh/B2e7K+UCGZQ8p4S0HShYrqVQ82M16qSzZMWyUVfwi/0dpypAGmYwH&#10;467+v0Kk8fsThJYeO15JndPZMYllQbUXpoj96JlU3R4pK3OQMSjXaejbdXuwZQ3FHgW10HU2TiJu&#10;KrCfKWmwq3PqPm2ZFZSoVwZNOeuPRmEM4mE0ng7wYE8j69MIMxyhcuop6bZLH0cnCGbgAs0rZRQ2&#10;uNwxOXDFbo16HyYrjMPpOWb9mv/FTwAAAP//AwBQSwMEFAAGAAgAAAAhADKVnIXgAAAACgEAAA8A&#10;AABkcnMvZG93bnJldi54bWxMj8FOwzAQRO9I/IO1SFxQ64CjtA1xKoQEglspqL26sZtE2Otgu2n4&#10;e5YTHFf7NDOvWk/OstGE2HuUcDvPgBlsvO6xlfDx/jRbAotJoVbWo5HwbSKs68uLSpXan/HNjNvU&#10;MgrBWCoJXUpDyXlsOuNUnPvBIP2OPjiV6Awt10GdKdxZfpdlBXeqR2ro1GAeO9N8bk9OwjJ/Gffx&#10;VWx2TXG0q3SzGJ+/gpTXV9PDPbBkpvQHw+98mg41bTr4E+rILGWInFyShFmeC2BErBYFyRwIFQJ4&#10;XfH/CvUPAAAA//8DAFBLAQItABQABgAIAAAAIQC2gziS/gAAAOEBAAATAAAAAAAAAAAAAAAAAAAA&#10;AABbQ29udGVudF9UeXBlc10ueG1sUEsBAi0AFAAGAAgAAAAhADj9If/WAAAAlAEAAAsAAAAAAAAA&#10;AAAAAAAALwEAAF9yZWxzLy5yZWxzUEsBAi0AFAAGAAgAAAAhAFKrQ+M3AgAARwQAAA4AAAAAAAAA&#10;AAAAAAAALgIAAGRycy9lMm9Eb2MueG1sUEsBAi0AFAAGAAgAAAAhADKVnIXgAAAACgEAAA8AAAAA&#10;AAAAAAAAAAAAkQQAAGRycy9kb3ducmV2LnhtbFBLBQYAAAAABAAEAPMAAACeBQAAAAA=&#10;">
                <v:textbox>
                  <w:txbxContent>
                    <w:p w:rsidR="00230D94" w:rsidRDefault="00230D94" w:rsidP="00230D94">
                      <w:pPr>
                        <w:spacing w:line="440" w:lineRule="exact"/>
                        <w:rPr>
                          <w:rFonts w:ascii="Arial" w:eastAsia="標楷體" w:hAnsi="Arial" w:cs="Arial"/>
                          <w:b/>
                          <w:sz w:val="32"/>
                          <w:szCs w:val="32"/>
                        </w:rPr>
                      </w:pPr>
                      <w:r>
                        <w:rPr>
                          <w:rFonts w:ascii="Arial" w:eastAsia="標楷體" w:hAnsi="Arial" w:cs="Arial" w:hint="eastAsia"/>
                          <w:b/>
                          <w:sz w:val="32"/>
                          <w:szCs w:val="32"/>
                        </w:rPr>
                        <w:t>附件</w:t>
                      </w:r>
                    </w:p>
                  </w:txbxContent>
                </v:textbox>
              </v:shape>
            </w:pict>
          </mc:Fallback>
        </mc:AlternateContent>
      </w:r>
      <w:r>
        <w:rPr>
          <w:rFonts w:ascii="Times New Roman" w:eastAsia="標楷體" w:hAnsi="Times New Roman" w:hint="eastAsia"/>
          <w:b/>
          <w:bCs/>
          <w:kern w:val="0"/>
          <w:sz w:val="32"/>
          <w:szCs w:val="32"/>
        </w:rPr>
        <w:t>廠商簡介</w:t>
      </w:r>
    </w:p>
    <w:p w:rsidR="00230D94" w:rsidRDefault="00230D94" w:rsidP="00230D94">
      <w:pPr>
        <w:spacing w:beforeLines="50" w:before="180" w:afterLines="50" w:after="180" w:line="240" w:lineRule="exact"/>
        <w:jc w:val="center"/>
        <w:rPr>
          <w:rFonts w:ascii="Times New Roman" w:eastAsia="標楷體" w:hAnsi="Times New Roman" w:cs="Times New Roman"/>
          <w:b/>
          <w:szCs w:val="24"/>
        </w:rPr>
      </w:pPr>
    </w:p>
    <w:tbl>
      <w:tblPr>
        <w:tblW w:w="50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52"/>
        <w:gridCol w:w="2743"/>
        <w:gridCol w:w="6987"/>
      </w:tblGrid>
      <w:tr w:rsidR="00230D94" w:rsidTr="00230D94">
        <w:trPr>
          <w:trHeight w:val="388"/>
          <w:tblHeader/>
          <w:jc w:val="center"/>
        </w:trPr>
        <w:tc>
          <w:tcPr>
            <w:tcW w:w="222" w:type="pct"/>
            <w:tcBorders>
              <w:top w:val="single" w:sz="12" w:space="0" w:color="auto"/>
              <w:left w:val="single" w:sz="12" w:space="0" w:color="auto"/>
              <w:bottom w:val="single" w:sz="6" w:space="0" w:color="auto"/>
              <w:right w:val="single" w:sz="6" w:space="0" w:color="auto"/>
            </w:tcBorders>
            <w:shd w:val="clear" w:color="auto" w:fill="DDD9C3"/>
            <w:vAlign w:val="center"/>
            <w:hideMark/>
          </w:tcPr>
          <w:p w:rsidR="00230D94" w:rsidRDefault="00230D94">
            <w:pPr>
              <w:tabs>
                <w:tab w:val="left" w:pos="5400"/>
              </w:tabs>
              <w:spacing w:line="280" w:lineRule="exact"/>
              <w:ind w:rightChars="-7" w:right="-17"/>
              <w:jc w:val="center"/>
              <w:rPr>
                <w:rFonts w:ascii="Times New Roman" w:eastAsia="標楷體" w:hAnsi="Times New Roman" w:cs="Times New Roman"/>
                <w:b/>
                <w:sz w:val="22"/>
              </w:rPr>
            </w:pPr>
            <w:r>
              <w:rPr>
                <w:rFonts w:ascii="Times New Roman" w:eastAsia="標楷體" w:hAnsi="Times New Roman" w:hint="eastAsia"/>
                <w:b/>
                <w:sz w:val="22"/>
              </w:rPr>
              <w:t>編號</w:t>
            </w:r>
          </w:p>
        </w:tc>
        <w:tc>
          <w:tcPr>
            <w:tcW w:w="1347" w:type="pct"/>
            <w:tcBorders>
              <w:top w:val="single" w:sz="12" w:space="0" w:color="auto"/>
              <w:left w:val="single" w:sz="6" w:space="0" w:color="auto"/>
              <w:bottom w:val="single" w:sz="6" w:space="0" w:color="auto"/>
              <w:right w:val="single" w:sz="6" w:space="0" w:color="auto"/>
            </w:tcBorders>
            <w:shd w:val="clear" w:color="auto" w:fill="DDD9C3"/>
            <w:vAlign w:val="center"/>
            <w:hideMark/>
          </w:tcPr>
          <w:p w:rsidR="00230D94" w:rsidRDefault="00230D94">
            <w:pPr>
              <w:tabs>
                <w:tab w:val="left" w:pos="5400"/>
              </w:tabs>
              <w:spacing w:line="280" w:lineRule="exact"/>
              <w:jc w:val="center"/>
              <w:rPr>
                <w:rFonts w:ascii="Times New Roman" w:eastAsia="標楷體" w:hAnsi="Times New Roman" w:cs="Times New Roman"/>
                <w:b/>
                <w:sz w:val="22"/>
              </w:rPr>
            </w:pPr>
            <w:r>
              <w:rPr>
                <w:rFonts w:ascii="Times New Roman" w:eastAsia="標楷體" w:hAnsi="Times New Roman" w:hint="eastAsia"/>
                <w:b/>
                <w:bCs/>
                <w:sz w:val="22"/>
              </w:rPr>
              <w:t>公司名稱</w:t>
            </w:r>
            <w:r>
              <w:rPr>
                <w:rFonts w:ascii="Times New Roman" w:eastAsia="標楷體" w:hAnsi="Times New Roman"/>
                <w:b/>
                <w:bCs/>
                <w:sz w:val="22"/>
              </w:rPr>
              <w:t>/</w:t>
            </w:r>
            <w:r>
              <w:rPr>
                <w:rFonts w:ascii="Times New Roman" w:eastAsia="標楷體" w:hAnsi="Times New Roman" w:hint="eastAsia"/>
                <w:b/>
                <w:bCs/>
                <w:sz w:val="22"/>
              </w:rPr>
              <w:t>網址</w:t>
            </w:r>
          </w:p>
        </w:tc>
        <w:tc>
          <w:tcPr>
            <w:tcW w:w="3431" w:type="pct"/>
            <w:tcBorders>
              <w:top w:val="single" w:sz="12" w:space="0" w:color="auto"/>
              <w:left w:val="single" w:sz="6" w:space="0" w:color="auto"/>
              <w:bottom w:val="single" w:sz="6" w:space="0" w:color="auto"/>
              <w:right w:val="single" w:sz="12" w:space="0" w:color="auto"/>
            </w:tcBorders>
            <w:shd w:val="clear" w:color="auto" w:fill="DDD9C3"/>
            <w:vAlign w:val="center"/>
            <w:hideMark/>
          </w:tcPr>
          <w:p w:rsidR="00230D94" w:rsidRDefault="00230D94">
            <w:pPr>
              <w:spacing w:line="280" w:lineRule="exact"/>
              <w:jc w:val="center"/>
              <w:rPr>
                <w:rFonts w:ascii="Times New Roman" w:eastAsia="標楷體" w:hAnsi="Times New Roman" w:cs="Times New Roman"/>
                <w:b/>
                <w:sz w:val="22"/>
              </w:rPr>
            </w:pPr>
            <w:r>
              <w:rPr>
                <w:rFonts w:ascii="Times New Roman" w:eastAsia="標楷體" w:hAnsi="Times New Roman" w:hint="eastAsia"/>
                <w:b/>
                <w:sz w:val="22"/>
              </w:rPr>
              <w:t>公司暨產品介紹</w:t>
            </w:r>
          </w:p>
        </w:tc>
      </w:tr>
      <w:tr w:rsidR="00230D94" w:rsidTr="00230D94">
        <w:trPr>
          <w:trHeight w:val="477"/>
          <w:jc w:val="center"/>
        </w:trPr>
        <w:tc>
          <w:tcPr>
            <w:tcW w:w="222" w:type="pct"/>
            <w:tcBorders>
              <w:top w:val="single" w:sz="6" w:space="0" w:color="auto"/>
              <w:left w:val="single" w:sz="12" w:space="0" w:color="auto"/>
              <w:bottom w:val="single" w:sz="6" w:space="0" w:color="auto"/>
              <w:right w:val="single" w:sz="6" w:space="0" w:color="auto"/>
            </w:tcBorders>
            <w:vAlign w:val="center"/>
            <w:hideMark/>
          </w:tcPr>
          <w:p w:rsidR="00230D94" w:rsidRDefault="00230D94" w:rsidP="00230D94">
            <w:pPr>
              <w:tabs>
                <w:tab w:val="left" w:pos="5400"/>
              </w:tabs>
              <w:spacing w:line="280" w:lineRule="exact"/>
              <w:ind w:rightChars="-7" w:right="-17"/>
              <w:jc w:val="center"/>
              <w:rPr>
                <w:rFonts w:ascii="Times New Roman" w:eastAsia="標楷體" w:hAnsi="Times New Roman" w:cs="Times New Roman"/>
                <w:sz w:val="22"/>
              </w:rPr>
            </w:pPr>
            <w:r>
              <w:rPr>
                <w:rFonts w:ascii="Times New Roman" w:eastAsia="標楷體" w:hAnsi="Times New Roman"/>
                <w:sz w:val="22"/>
              </w:rPr>
              <w:t>1</w:t>
            </w:r>
          </w:p>
        </w:tc>
        <w:tc>
          <w:tcPr>
            <w:tcW w:w="1347" w:type="pct"/>
            <w:tcBorders>
              <w:top w:val="single" w:sz="6" w:space="0" w:color="auto"/>
              <w:left w:val="single" w:sz="6" w:space="0" w:color="auto"/>
              <w:bottom w:val="single" w:sz="6" w:space="0" w:color="auto"/>
              <w:right w:val="single" w:sz="6" w:space="0" w:color="auto"/>
            </w:tcBorders>
            <w:vAlign w:val="center"/>
          </w:tcPr>
          <w:p w:rsidR="00230D94" w:rsidRDefault="00230D94" w:rsidP="00230D94">
            <w:pPr>
              <w:adjustRightInd w:val="0"/>
              <w:snapToGrid w:val="0"/>
              <w:spacing w:line="220" w:lineRule="exact"/>
              <w:ind w:leftChars="-10" w:left="-6" w:hangingChars="10" w:hanging="18"/>
              <w:rPr>
                <w:rFonts w:ascii="Times New Roman" w:eastAsia="標楷體" w:hAnsi="Times New Roman" w:cs="Times New Roman"/>
                <w:color w:val="0000FF"/>
                <w:sz w:val="18"/>
                <w:szCs w:val="18"/>
              </w:rPr>
            </w:pPr>
            <w:r>
              <w:rPr>
                <w:rFonts w:ascii="Arial" w:eastAsia="標楷體" w:hAnsi="Arial" w:cs="Arial" w:hint="eastAsia"/>
                <w:color w:val="0000FF"/>
                <w:sz w:val="18"/>
                <w:szCs w:val="18"/>
              </w:rPr>
              <w:t>德國</w:t>
            </w:r>
            <w:r>
              <w:rPr>
                <w:rFonts w:ascii="Arial" w:eastAsia="標楷體" w:hAnsi="Arial" w:cs="Arial"/>
                <w:color w:val="0000FF"/>
                <w:sz w:val="18"/>
                <w:szCs w:val="18"/>
              </w:rPr>
              <w:t>(Germany)</w:t>
            </w:r>
          </w:p>
          <w:p w:rsidR="00230D94" w:rsidRDefault="00230D94">
            <w:pPr>
              <w:adjustRightInd w:val="0"/>
              <w:snapToGrid w:val="0"/>
              <w:spacing w:line="360" w:lineRule="exact"/>
              <w:rPr>
                <w:rFonts w:ascii="Times New Roman" w:eastAsia="標楷體" w:hAnsi="Times New Roman" w:cs="Times New Roman"/>
                <w:color w:val="0000FF"/>
                <w:sz w:val="18"/>
                <w:szCs w:val="18"/>
              </w:rPr>
            </w:pPr>
            <w:r>
              <w:rPr>
                <w:rFonts w:ascii="Times New Roman" w:eastAsia="標楷體" w:hAnsi="Times New Roman"/>
                <w:bCs/>
                <w:color w:val="000000" w:themeColor="text1"/>
                <w:sz w:val="18"/>
                <w:szCs w:val="18"/>
              </w:rPr>
              <w:t>Karl Mayer</w:t>
            </w:r>
            <w:r>
              <w:rPr>
                <w:rFonts w:ascii="Times New Roman" w:eastAsia="標楷體" w:hAnsi="Times New Roman" w:hint="eastAsia"/>
                <w:bCs/>
                <w:color w:val="000000" w:themeColor="text1"/>
                <w:sz w:val="18"/>
                <w:szCs w:val="18"/>
              </w:rPr>
              <w:t>經編機械</w:t>
            </w:r>
          </w:p>
        </w:tc>
        <w:tc>
          <w:tcPr>
            <w:tcW w:w="3431" w:type="pct"/>
            <w:tcBorders>
              <w:top w:val="single" w:sz="6" w:space="0" w:color="auto"/>
              <w:left w:val="single" w:sz="6" w:space="0" w:color="auto"/>
              <w:bottom w:val="single" w:sz="6" w:space="0" w:color="auto"/>
              <w:right w:val="single" w:sz="12" w:space="0" w:color="auto"/>
            </w:tcBorders>
            <w:vAlign w:val="center"/>
            <w:hideMark/>
          </w:tcPr>
          <w:p w:rsidR="00230D94" w:rsidRDefault="00230D94">
            <w:pPr>
              <w:spacing w:line="360" w:lineRule="exact"/>
              <w:rPr>
                <w:rFonts w:ascii="Times New Roman" w:eastAsia="標楷體" w:hAnsi="Times New Roman" w:cs="Times New Roman"/>
                <w:sz w:val="22"/>
              </w:rPr>
            </w:pPr>
            <w:r>
              <w:rPr>
                <w:rFonts w:ascii="Times New Roman" w:eastAsia="標楷體" w:hAnsi="Times New Roman" w:hint="eastAsia"/>
                <w:sz w:val="22"/>
              </w:rPr>
              <w:t>德國</w:t>
            </w:r>
            <w:r>
              <w:rPr>
                <w:rFonts w:ascii="Times New Roman" w:eastAsia="標楷體" w:hAnsi="Times New Roman"/>
                <w:sz w:val="22"/>
              </w:rPr>
              <w:t>Karl Mayer</w:t>
            </w:r>
            <w:r>
              <w:rPr>
                <w:rFonts w:ascii="Times New Roman" w:eastAsia="標楷體" w:hAnsi="Times New Roman" w:hint="eastAsia"/>
                <w:sz w:val="22"/>
              </w:rPr>
              <w:t>公司生產</w:t>
            </w:r>
            <w:r>
              <w:rPr>
                <w:rFonts w:ascii="Times New Roman" w:eastAsia="標楷體" w:hAnsi="Times New Roman"/>
                <w:bCs/>
                <w:sz w:val="22"/>
              </w:rPr>
              <w:t xml:space="preserve">Tricot </w:t>
            </w:r>
            <w:r>
              <w:rPr>
                <w:rFonts w:ascii="Times New Roman" w:eastAsia="標楷體" w:hAnsi="Times New Roman" w:hint="eastAsia"/>
                <w:bCs/>
                <w:sz w:val="22"/>
              </w:rPr>
              <w:t>、</w:t>
            </w:r>
            <w:proofErr w:type="spellStart"/>
            <w:r>
              <w:rPr>
                <w:rFonts w:ascii="Times New Roman" w:eastAsia="標楷體" w:hAnsi="Times New Roman"/>
                <w:bCs/>
                <w:sz w:val="22"/>
              </w:rPr>
              <w:t>Raschel</w:t>
            </w:r>
            <w:proofErr w:type="spellEnd"/>
            <w:r>
              <w:rPr>
                <w:rFonts w:ascii="Times New Roman" w:eastAsia="標楷體" w:hAnsi="Times New Roman"/>
                <w:bCs/>
                <w:sz w:val="22"/>
              </w:rPr>
              <w:t xml:space="preserve"> </w:t>
            </w:r>
            <w:r>
              <w:rPr>
                <w:rFonts w:ascii="Times New Roman" w:eastAsia="標楷體" w:hAnsi="Times New Roman" w:hint="eastAsia"/>
                <w:bCs/>
                <w:sz w:val="22"/>
              </w:rPr>
              <w:t>、</w:t>
            </w:r>
            <w:r>
              <w:rPr>
                <w:rFonts w:ascii="Times New Roman" w:eastAsia="標楷體" w:hAnsi="Times New Roman"/>
                <w:bCs/>
                <w:sz w:val="22"/>
              </w:rPr>
              <w:t xml:space="preserve">Double Needle bar </w:t>
            </w:r>
            <w:r>
              <w:rPr>
                <w:rFonts w:ascii="Times New Roman" w:eastAsia="標楷體" w:hAnsi="Times New Roman" w:hint="eastAsia"/>
                <w:bCs/>
                <w:sz w:val="22"/>
              </w:rPr>
              <w:t>、</w:t>
            </w:r>
            <w:r>
              <w:rPr>
                <w:rFonts w:ascii="Times New Roman" w:eastAsia="標楷體" w:hAnsi="Times New Roman"/>
                <w:bCs/>
                <w:sz w:val="22"/>
              </w:rPr>
              <w:t xml:space="preserve">Lace </w:t>
            </w:r>
            <w:r>
              <w:rPr>
                <w:rFonts w:ascii="Times New Roman" w:eastAsia="標楷體" w:hAnsi="Times New Roman" w:hint="eastAsia"/>
                <w:bCs/>
                <w:sz w:val="22"/>
              </w:rPr>
              <w:t>及</w:t>
            </w:r>
            <w:r>
              <w:rPr>
                <w:rFonts w:ascii="Times New Roman" w:eastAsia="標楷體" w:hAnsi="Times New Roman"/>
                <w:bCs/>
                <w:sz w:val="22"/>
              </w:rPr>
              <w:t xml:space="preserve">Technical </w:t>
            </w:r>
            <w:r>
              <w:rPr>
                <w:rFonts w:ascii="Times New Roman" w:eastAsia="標楷體" w:hAnsi="Times New Roman" w:hint="eastAsia"/>
                <w:bCs/>
                <w:sz w:val="22"/>
              </w:rPr>
              <w:t>等類別</w:t>
            </w:r>
            <w:proofErr w:type="gramStart"/>
            <w:r>
              <w:rPr>
                <w:rFonts w:ascii="Times New Roman" w:eastAsia="標楷體" w:hAnsi="Times New Roman" w:hint="eastAsia"/>
                <w:sz w:val="22"/>
              </w:rPr>
              <w:t>經編機</w:t>
            </w:r>
            <w:proofErr w:type="gramEnd"/>
            <w:r>
              <w:rPr>
                <w:rFonts w:ascii="Times New Roman" w:eastAsia="標楷體" w:hAnsi="Times New Roman" w:hint="eastAsia"/>
                <w:sz w:val="22"/>
              </w:rPr>
              <w:t>，也生產</w:t>
            </w:r>
            <w:proofErr w:type="gramStart"/>
            <w:r>
              <w:rPr>
                <w:rFonts w:ascii="Times New Roman" w:eastAsia="標楷體" w:hAnsi="Times New Roman" w:hint="eastAsia"/>
                <w:sz w:val="22"/>
              </w:rPr>
              <w:t>整經機、漿紗機</w:t>
            </w:r>
            <w:proofErr w:type="gramEnd"/>
            <w:r>
              <w:rPr>
                <w:rFonts w:ascii="Times New Roman" w:eastAsia="標楷體" w:hAnsi="Times New Roman" w:hint="eastAsia"/>
                <w:sz w:val="22"/>
              </w:rPr>
              <w:t>及其零配件，可應用於各類衣著、窗簾、花邊、汽車內裝、休閒和運動服飾布料以及複合材料之生產，在產業用紡織品機械更是居全球領導地位，產業</w:t>
            </w:r>
            <w:proofErr w:type="gramStart"/>
            <w:r>
              <w:rPr>
                <w:rFonts w:ascii="Times New Roman" w:eastAsia="標楷體" w:hAnsi="Times New Roman" w:hint="eastAsia"/>
                <w:sz w:val="22"/>
              </w:rPr>
              <w:t>用經編機</w:t>
            </w:r>
            <w:proofErr w:type="gramEnd"/>
            <w:r>
              <w:rPr>
                <w:rFonts w:ascii="Times New Roman" w:eastAsia="標楷體" w:hAnsi="Times New Roman" w:hint="eastAsia"/>
                <w:sz w:val="22"/>
              </w:rPr>
              <w:t>所生產之材料可應用於風力發電的扇葉、電動汽車結構、航空船舶艙體、飛機螺旋槳、地工、建築、醫療等高附加價值產品。</w:t>
            </w:r>
            <w:r>
              <w:rPr>
                <w:rFonts w:ascii="Times New Roman" w:eastAsia="標楷體" w:hAnsi="Times New Roman"/>
                <w:sz w:val="22"/>
              </w:rPr>
              <w:t>Karl Mayer</w:t>
            </w:r>
            <w:r>
              <w:rPr>
                <w:rFonts w:ascii="Times New Roman" w:eastAsia="標楷體" w:hAnsi="Times New Roman" w:hint="eastAsia"/>
                <w:sz w:val="22"/>
              </w:rPr>
              <w:t>集團非常重視產業用紡織品各項技術創新研發，歡迎業界光臨與</w:t>
            </w:r>
            <w:r>
              <w:rPr>
                <w:rFonts w:ascii="Times New Roman" w:eastAsia="標楷體" w:hAnsi="Times New Roman"/>
                <w:sz w:val="22"/>
              </w:rPr>
              <w:t>Karl Mayer</w:t>
            </w:r>
            <w:r>
              <w:rPr>
                <w:rFonts w:ascii="Arial" w:eastAsia="標楷體" w:hAnsi="Arial" w:cs="Arial" w:hint="eastAsia"/>
                <w:color w:val="000000" w:themeColor="text1"/>
                <w:sz w:val="22"/>
              </w:rPr>
              <w:t>台灣代理商</w:t>
            </w:r>
            <w:proofErr w:type="gramStart"/>
            <w:r>
              <w:rPr>
                <w:rFonts w:ascii="Arial" w:eastAsia="標楷體" w:hAnsi="Arial" w:cs="Arial" w:hint="eastAsia"/>
                <w:color w:val="000000" w:themeColor="text1"/>
                <w:sz w:val="22"/>
              </w:rPr>
              <w:t>—</w:t>
            </w:r>
            <w:proofErr w:type="gramEnd"/>
            <w:r>
              <w:rPr>
                <w:rFonts w:ascii="Arial" w:eastAsia="標楷體" w:hAnsi="Arial" w:cs="Arial" w:hint="eastAsia"/>
                <w:color w:val="000000" w:themeColor="text1"/>
                <w:sz w:val="22"/>
              </w:rPr>
              <w:t>台北翊利公司</w:t>
            </w:r>
            <w:r>
              <w:rPr>
                <w:rFonts w:ascii="Times New Roman" w:eastAsia="標楷體" w:hAnsi="Times New Roman" w:hint="eastAsia"/>
                <w:sz w:val="22"/>
              </w:rPr>
              <w:t>共同討論合作整合開發新產品與技術應用領域。亦歡迎您報名參加今年</w:t>
            </w:r>
            <w:r>
              <w:rPr>
                <w:rFonts w:ascii="Times New Roman" w:eastAsia="標楷體" w:hAnsi="Times New Roman"/>
                <w:sz w:val="22"/>
              </w:rPr>
              <w:t>5</w:t>
            </w:r>
            <w:r>
              <w:rPr>
                <w:rFonts w:ascii="Times New Roman" w:eastAsia="標楷體" w:hAnsi="Times New Roman" w:hint="eastAsia"/>
                <w:sz w:val="22"/>
              </w:rPr>
              <w:t>月</w:t>
            </w:r>
            <w:r>
              <w:rPr>
                <w:rFonts w:ascii="Times New Roman" w:eastAsia="標楷體" w:hAnsi="Times New Roman"/>
                <w:sz w:val="22"/>
              </w:rPr>
              <w:t>12~18</w:t>
            </w:r>
            <w:r>
              <w:rPr>
                <w:rFonts w:ascii="Times New Roman" w:eastAsia="標楷體" w:hAnsi="Times New Roman" w:hint="eastAsia"/>
                <w:sz w:val="22"/>
              </w:rPr>
              <w:t>日由台灣產業用紡織品協會組團前往</w:t>
            </w:r>
            <w:r>
              <w:rPr>
                <w:rFonts w:ascii="Times New Roman" w:eastAsia="標楷體" w:hAnsi="Times New Roman"/>
                <w:sz w:val="22"/>
              </w:rPr>
              <w:t>Karl Mayer</w:t>
            </w:r>
            <w:r>
              <w:rPr>
                <w:rFonts w:ascii="Times New Roman" w:eastAsia="標楷體" w:hAnsi="Times New Roman" w:hint="eastAsia"/>
                <w:sz w:val="22"/>
              </w:rPr>
              <w:t>參訪活動。</w:t>
            </w:r>
          </w:p>
        </w:tc>
      </w:tr>
      <w:tr w:rsidR="00230D94" w:rsidTr="00230D94">
        <w:trPr>
          <w:trHeight w:val="477"/>
          <w:jc w:val="center"/>
        </w:trPr>
        <w:tc>
          <w:tcPr>
            <w:tcW w:w="222" w:type="pct"/>
            <w:tcBorders>
              <w:top w:val="single" w:sz="6" w:space="0" w:color="auto"/>
              <w:left w:val="single" w:sz="12" w:space="0" w:color="auto"/>
              <w:bottom w:val="single" w:sz="6" w:space="0" w:color="auto"/>
              <w:right w:val="single" w:sz="6" w:space="0" w:color="auto"/>
            </w:tcBorders>
            <w:vAlign w:val="center"/>
            <w:hideMark/>
          </w:tcPr>
          <w:p w:rsidR="00230D94" w:rsidRDefault="00230D94">
            <w:pPr>
              <w:tabs>
                <w:tab w:val="left" w:pos="5400"/>
              </w:tabs>
              <w:spacing w:line="280" w:lineRule="exact"/>
              <w:ind w:rightChars="-7" w:right="-17"/>
              <w:jc w:val="center"/>
              <w:rPr>
                <w:rFonts w:ascii="Times New Roman" w:eastAsia="標楷體" w:hAnsi="Times New Roman" w:cs="Times New Roman"/>
                <w:sz w:val="22"/>
              </w:rPr>
            </w:pPr>
            <w:r>
              <w:rPr>
                <w:rFonts w:ascii="Times New Roman" w:eastAsia="標楷體" w:hAnsi="Times New Roman" w:hint="eastAsia"/>
                <w:sz w:val="22"/>
              </w:rPr>
              <w:t>2</w:t>
            </w:r>
          </w:p>
        </w:tc>
        <w:tc>
          <w:tcPr>
            <w:tcW w:w="1347" w:type="pct"/>
            <w:tcBorders>
              <w:top w:val="single" w:sz="6" w:space="0" w:color="auto"/>
              <w:left w:val="single" w:sz="6" w:space="0" w:color="auto"/>
              <w:bottom w:val="single" w:sz="6" w:space="0" w:color="auto"/>
              <w:right w:val="single" w:sz="6" w:space="0" w:color="auto"/>
            </w:tcBorders>
            <w:vAlign w:val="center"/>
            <w:hideMark/>
          </w:tcPr>
          <w:p w:rsidR="00230D94" w:rsidRDefault="00230D94">
            <w:pPr>
              <w:adjustRightInd w:val="0"/>
              <w:snapToGrid w:val="0"/>
              <w:spacing w:line="200" w:lineRule="exact"/>
              <w:ind w:leftChars="-10" w:left="-6" w:hangingChars="10" w:hanging="18"/>
              <w:jc w:val="both"/>
              <w:rPr>
                <w:rFonts w:ascii="Arial" w:eastAsia="標楷體" w:hAnsi="Arial" w:cs="Arial"/>
                <w:color w:val="0000FF"/>
                <w:sz w:val="18"/>
                <w:szCs w:val="18"/>
              </w:rPr>
            </w:pPr>
            <w:r>
              <w:rPr>
                <w:rFonts w:ascii="Arial" w:eastAsia="標楷體" w:hAnsi="Arial" w:cs="Arial" w:hint="eastAsia"/>
                <w:color w:val="0000FF"/>
                <w:sz w:val="18"/>
                <w:szCs w:val="18"/>
              </w:rPr>
              <w:t>日本</w:t>
            </w:r>
            <w:r>
              <w:rPr>
                <w:rFonts w:ascii="Arial" w:eastAsia="標楷體" w:hAnsi="Arial" w:cs="Arial"/>
                <w:color w:val="0000FF"/>
                <w:sz w:val="18"/>
                <w:szCs w:val="18"/>
              </w:rPr>
              <w:t>(Japan)</w:t>
            </w:r>
          </w:p>
          <w:p w:rsidR="00230D94" w:rsidRDefault="00230D94">
            <w:pPr>
              <w:spacing w:line="360" w:lineRule="exact"/>
              <w:jc w:val="both"/>
              <w:rPr>
                <w:rFonts w:ascii="Arial" w:eastAsia="標楷體" w:hAnsi="Arial" w:cs="Arial"/>
                <w:color w:val="4BACC6" w:themeColor="accent5"/>
                <w:sz w:val="18"/>
                <w:szCs w:val="18"/>
              </w:rPr>
            </w:pPr>
            <w:proofErr w:type="gramStart"/>
            <w:r>
              <w:rPr>
                <w:rFonts w:ascii="Arial" w:eastAsia="標楷體" w:hAnsi="Arial" w:cs="Arial" w:hint="eastAsia"/>
                <w:color w:val="000000" w:themeColor="text1"/>
                <w:sz w:val="18"/>
                <w:szCs w:val="18"/>
              </w:rPr>
              <w:t>前電科創</w:t>
            </w:r>
            <w:proofErr w:type="gramEnd"/>
            <w:r>
              <w:rPr>
                <w:rFonts w:ascii="Arial" w:eastAsia="標楷體" w:hAnsi="Arial" w:cs="Arial" w:hint="eastAsia"/>
                <w:color w:val="000000" w:themeColor="text1"/>
                <w:sz w:val="18"/>
                <w:szCs w:val="18"/>
              </w:rPr>
              <w:t>公司</w:t>
            </w:r>
          </w:p>
          <w:p w:rsidR="00230D94" w:rsidRDefault="00230D94">
            <w:pPr>
              <w:adjustRightInd w:val="0"/>
              <w:snapToGrid w:val="0"/>
              <w:spacing w:line="360" w:lineRule="exact"/>
              <w:rPr>
                <w:rFonts w:ascii="Times New Roman" w:eastAsia="標楷體" w:hAnsi="Times New Roman" w:cs="Times New Roman"/>
                <w:color w:val="0000FF"/>
                <w:sz w:val="18"/>
                <w:szCs w:val="18"/>
              </w:rPr>
            </w:pPr>
            <w:proofErr w:type="spellStart"/>
            <w:r>
              <w:rPr>
                <w:rFonts w:ascii="Arial" w:eastAsia="標楷體" w:hAnsi="Arial" w:cs="Arial"/>
                <w:color w:val="000000" w:themeColor="text1"/>
                <w:sz w:val="18"/>
                <w:szCs w:val="18"/>
              </w:rPr>
              <w:t>Maeden</w:t>
            </w:r>
            <w:proofErr w:type="spellEnd"/>
            <w:r>
              <w:rPr>
                <w:rFonts w:ascii="Arial" w:eastAsia="標楷體" w:hAnsi="Arial" w:cs="Arial"/>
                <w:color w:val="000000" w:themeColor="text1"/>
                <w:sz w:val="18"/>
                <w:szCs w:val="18"/>
              </w:rPr>
              <w:t xml:space="preserve"> Innovation Co., Ltd</w:t>
            </w:r>
            <w:r>
              <w:rPr>
                <w:rFonts w:ascii="Helvetica" w:hAnsi="Helvetica" w:cs="Helvetica"/>
                <w:color w:val="222222"/>
                <w:sz w:val="18"/>
                <w:szCs w:val="18"/>
                <w:shd w:val="clear" w:color="auto" w:fill="FFFFFF"/>
              </w:rPr>
              <w:t>.</w:t>
            </w:r>
          </w:p>
        </w:tc>
        <w:tc>
          <w:tcPr>
            <w:tcW w:w="3431" w:type="pct"/>
            <w:tcBorders>
              <w:top w:val="single" w:sz="6" w:space="0" w:color="auto"/>
              <w:left w:val="single" w:sz="6" w:space="0" w:color="auto"/>
              <w:bottom w:val="single" w:sz="6" w:space="0" w:color="auto"/>
              <w:right w:val="single" w:sz="12" w:space="0" w:color="auto"/>
            </w:tcBorders>
            <w:vAlign w:val="center"/>
            <w:hideMark/>
          </w:tcPr>
          <w:p w:rsidR="00230D94" w:rsidRDefault="00230D94">
            <w:pPr>
              <w:spacing w:line="360" w:lineRule="exact"/>
              <w:rPr>
                <w:rFonts w:ascii="Times New Roman" w:eastAsia="標楷體" w:hAnsi="Times New Roman" w:cs="Times New Roman"/>
                <w:sz w:val="22"/>
              </w:rPr>
            </w:pPr>
            <w:r>
              <w:rPr>
                <w:rFonts w:ascii="Times New Roman" w:eastAsia="標楷體" w:hAnsi="Times New Roman" w:hint="eastAsia"/>
                <w:sz w:val="22"/>
              </w:rPr>
              <w:t>日本前電科創公司係全球市</w:t>
            </w:r>
            <w:proofErr w:type="gramStart"/>
            <w:r>
              <w:rPr>
                <w:rFonts w:ascii="Times New Roman" w:eastAsia="標楷體" w:hAnsi="Times New Roman" w:hint="eastAsia"/>
                <w:sz w:val="22"/>
              </w:rPr>
              <w:t>佔</w:t>
            </w:r>
            <w:proofErr w:type="gramEnd"/>
            <w:r>
              <w:rPr>
                <w:rFonts w:ascii="Times New Roman" w:eastAsia="標楷體" w:hAnsi="Times New Roman" w:hint="eastAsia"/>
                <w:sz w:val="22"/>
              </w:rPr>
              <w:t>率最高的金屬導線製造廠</w:t>
            </w:r>
            <w:r>
              <w:rPr>
                <w:rFonts w:ascii="Times New Roman" w:eastAsia="標楷體" w:hAnsi="Times New Roman"/>
                <w:sz w:val="22"/>
              </w:rPr>
              <w:t xml:space="preserve">, </w:t>
            </w:r>
            <w:r>
              <w:rPr>
                <w:rFonts w:ascii="Times New Roman" w:eastAsia="標楷體" w:hAnsi="Times New Roman" w:hint="eastAsia"/>
                <w:sz w:val="22"/>
              </w:rPr>
              <w:t>公司已有</w:t>
            </w:r>
            <w:r>
              <w:rPr>
                <w:rFonts w:ascii="Times New Roman" w:eastAsia="標楷體" w:hAnsi="Times New Roman"/>
                <w:sz w:val="22"/>
              </w:rPr>
              <w:t>30</w:t>
            </w:r>
            <w:r>
              <w:rPr>
                <w:rFonts w:ascii="Times New Roman" w:eastAsia="標楷體" w:hAnsi="Times New Roman" w:hint="eastAsia"/>
                <w:sz w:val="22"/>
              </w:rPr>
              <w:t>年的歷史屬特殊產業界龍頭，工廠在幼獅工業區及龍潭科學園區，很多歐美日大</w:t>
            </w:r>
            <w:proofErr w:type="gramStart"/>
            <w:r>
              <w:rPr>
                <w:rFonts w:ascii="Times New Roman" w:eastAsia="標楷體" w:hAnsi="Times New Roman" w:hint="eastAsia"/>
                <w:sz w:val="22"/>
              </w:rPr>
              <w:t>廠均為長期</w:t>
            </w:r>
            <w:proofErr w:type="gramEnd"/>
            <w:r>
              <w:rPr>
                <w:rFonts w:ascii="Times New Roman" w:eastAsia="標楷體" w:hAnsi="Times New Roman" w:hint="eastAsia"/>
                <w:sz w:val="22"/>
              </w:rPr>
              <w:t>客戶。</w:t>
            </w:r>
            <w:proofErr w:type="spellStart"/>
            <w:r>
              <w:rPr>
                <w:rFonts w:ascii="Times New Roman" w:eastAsia="標楷體" w:hAnsi="Times New Roman"/>
                <w:sz w:val="22"/>
              </w:rPr>
              <w:t>Maeden</w:t>
            </w:r>
            <w:proofErr w:type="spellEnd"/>
            <w:r>
              <w:rPr>
                <w:rFonts w:ascii="Times New Roman" w:eastAsia="標楷體" w:hAnsi="Times New Roman" w:hint="eastAsia"/>
                <w:sz w:val="22"/>
              </w:rPr>
              <w:t>開發的金屬絲與實心線特殊的地方，由於這種金屬絲應用如編織方式將</w:t>
            </w:r>
            <w:proofErr w:type="gramStart"/>
            <w:r>
              <w:rPr>
                <w:rFonts w:ascii="Times New Roman" w:eastAsia="標楷體" w:hAnsi="Times New Roman" w:hint="eastAsia"/>
                <w:b/>
                <w:color w:val="FF0000"/>
                <w:sz w:val="22"/>
              </w:rPr>
              <w:t>蕊</w:t>
            </w:r>
            <w:proofErr w:type="gramEnd"/>
            <w:r>
              <w:rPr>
                <w:rFonts w:ascii="Times New Roman" w:eastAsia="標楷體" w:hAnsi="Times New Roman" w:hint="eastAsia"/>
                <w:b/>
                <w:color w:val="FF0000"/>
                <w:sz w:val="22"/>
              </w:rPr>
              <w:t>線周圍用</w:t>
            </w:r>
            <w:proofErr w:type="gramStart"/>
            <w:r>
              <w:rPr>
                <w:rFonts w:ascii="Times New Roman" w:eastAsia="標楷體" w:hAnsi="Times New Roman" w:hint="eastAsia"/>
                <w:b/>
                <w:color w:val="FF0000"/>
                <w:sz w:val="22"/>
              </w:rPr>
              <w:t>幾股薄銅箔</w:t>
            </w:r>
            <w:proofErr w:type="gramEnd"/>
            <w:r>
              <w:rPr>
                <w:rFonts w:ascii="Times New Roman" w:eastAsia="標楷體" w:hAnsi="Times New Roman" w:hint="eastAsia"/>
                <w:b/>
                <w:color w:val="FF0000"/>
                <w:sz w:val="22"/>
              </w:rPr>
              <w:t>纏繞而成</w:t>
            </w:r>
            <w:r>
              <w:rPr>
                <w:rFonts w:ascii="Times New Roman" w:eastAsia="標楷體" w:hAnsi="Times New Roman" w:hint="eastAsia"/>
                <w:sz w:val="22"/>
              </w:rPr>
              <w:t>，因此這種用金屬絲導線</w:t>
            </w:r>
            <w:r>
              <w:rPr>
                <w:rFonts w:ascii="Times New Roman" w:eastAsia="標楷體" w:hAnsi="Times New Roman"/>
                <w:sz w:val="22"/>
              </w:rPr>
              <w:t xml:space="preserve"> </w:t>
            </w:r>
            <w:r>
              <w:rPr>
                <w:rFonts w:ascii="Times New Roman" w:eastAsia="標楷體" w:hAnsi="Times New Roman" w:hint="eastAsia"/>
                <w:sz w:val="22"/>
              </w:rPr>
              <w:t>已被應於需要導電佳與持久耐用的電力供應及訊號傳輸，編織方式的金屬導線常是比標準</w:t>
            </w:r>
            <w:proofErr w:type="gramStart"/>
            <w:r>
              <w:rPr>
                <w:rFonts w:ascii="Times New Roman" w:eastAsia="標楷體" w:hAnsi="Times New Roman" w:hint="eastAsia"/>
                <w:sz w:val="22"/>
              </w:rPr>
              <w:t>絞合線</w:t>
            </w:r>
            <w:proofErr w:type="gramEnd"/>
            <w:r>
              <w:rPr>
                <w:rFonts w:ascii="Times New Roman" w:eastAsia="標楷體" w:hAnsi="Times New Roman" w:hint="eastAsia"/>
                <w:sz w:val="22"/>
              </w:rPr>
              <w:t>延長至少</w:t>
            </w:r>
            <w:r>
              <w:rPr>
                <w:rFonts w:ascii="Times New Roman" w:eastAsia="標楷體" w:hAnsi="Times New Roman"/>
                <w:sz w:val="22"/>
              </w:rPr>
              <w:t>50</w:t>
            </w:r>
            <w:r>
              <w:rPr>
                <w:rFonts w:ascii="Times New Roman" w:eastAsia="標楷體" w:hAnsi="Times New Roman" w:hint="eastAsia"/>
                <w:sz w:val="22"/>
              </w:rPr>
              <w:t>倍的壽命。由於</w:t>
            </w:r>
            <w:proofErr w:type="gramStart"/>
            <w:r>
              <w:rPr>
                <w:rFonts w:ascii="Times New Roman" w:eastAsia="標楷體" w:hAnsi="Times New Roman" w:hint="eastAsia"/>
                <w:sz w:val="22"/>
              </w:rPr>
              <w:t>日本前電科</w:t>
            </w:r>
            <w:proofErr w:type="gramEnd"/>
            <w:r>
              <w:rPr>
                <w:rFonts w:ascii="Times New Roman" w:eastAsia="標楷體" w:hAnsi="Times New Roman" w:hint="eastAsia"/>
                <w:sz w:val="22"/>
              </w:rPr>
              <w:t>的產業特殊性，目前希望</w:t>
            </w:r>
            <w:proofErr w:type="gramStart"/>
            <w:r>
              <w:rPr>
                <w:rFonts w:ascii="Times New Roman" w:eastAsia="標楷體" w:hAnsi="Times New Roman" w:hint="eastAsia"/>
                <w:sz w:val="22"/>
              </w:rPr>
              <w:t>介紹給到產業</w:t>
            </w:r>
            <w:proofErr w:type="gramEnd"/>
            <w:r>
              <w:rPr>
                <w:rFonts w:ascii="Times New Roman" w:eastAsia="標楷體" w:hAnsi="Times New Roman" w:hint="eastAsia"/>
                <w:sz w:val="22"/>
              </w:rPr>
              <w:t>用紡織品業者將</w:t>
            </w:r>
            <w:r>
              <w:rPr>
                <w:rFonts w:ascii="Times New Roman" w:eastAsia="標楷體" w:hAnsi="Times New Roman" w:hint="eastAsia"/>
                <w:b/>
                <w:color w:val="FF0000"/>
                <w:sz w:val="22"/>
              </w:rPr>
              <w:t>編織金屬導線應用到智慧型紡織品</w:t>
            </w:r>
            <w:r>
              <w:rPr>
                <w:rFonts w:ascii="Times New Roman" w:eastAsia="標楷體" w:hAnsi="Times New Roman" w:hint="eastAsia"/>
                <w:sz w:val="22"/>
              </w:rPr>
              <w:t>，對醫療遠距離照護產業、穿戴式醫療與運動器材，提供</w:t>
            </w:r>
            <w:r>
              <w:rPr>
                <w:rFonts w:ascii="Times New Roman" w:eastAsia="標楷體" w:hAnsi="Times New Roman" w:hint="eastAsia"/>
                <w:b/>
                <w:color w:val="FF0000"/>
                <w:sz w:val="22"/>
              </w:rPr>
              <w:t>更穩定可靠的訊號導線</w:t>
            </w:r>
            <w:r>
              <w:rPr>
                <w:rFonts w:ascii="Times New Roman" w:eastAsia="標楷體" w:hAnsi="Times New Roman" w:hint="eastAsia"/>
                <w:sz w:val="22"/>
              </w:rPr>
              <w:t>。</w:t>
            </w:r>
            <w:r>
              <w:rPr>
                <w:rFonts w:ascii="Times New Roman" w:eastAsia="標楷體" w:hAnsi="Times New Roman" w:hint="eastAsia"/>
                <w:color w:val="FF0000"/>
                <w:sz w:val="22"/>
              </w:rPr>
              <w:t>歡迎業者前來展示攤位洽詢，我們已安排技術專家與等候您的大駕光臨，</w:t>
            </w:r>
            <w:r>
              <w:rPr>
                <w:rFonts w:ascii="Times New Roman" w:eastAsia="標楷體" w:hAnsi="Times New Roman" w:hint="eastAsia"/>
                <w:b/>
                <w:color w:val="FF0000"/>
                <w:sz w:val="22"/>
              </w:rPr>
              <w:t>報名參加媒合會是直接有效的討論方式。</w:t>
            </w:r>
          </w:p>
        </w:tc>
      </w:tr>
      <w:tr w:rsidR="00230D94" w:rsidTr="00230D94">
        <w:trPr>
          <w:trHeight w:val="1525"/>
          <w:jc w:val="center"/>
        </w:trPr>
        <w:tc>
          <w:tcPr>
            <w:tcW w:w="222" w:type="pct"/>
            <w:tcBorders>
              <w:top w:val="single" w:sz="6" w:space="0" w:color="auto"/>
              <w:left w:val="single" w:sz="12" w:space="0" w:color="auto"/>
              <w:bottom w:val="single" w:sz="6" w:space="0" w:color="auto"/>
              <w:right w:val="single" w:sz="6" w:space="0" w:color="auto"/>
            </w:tcBorders>
            <w:vAlign w:val="center"/>
            <w:hideMark/>
          </w:tcPr>
          <w:p w:rsidR="00230D94" w:rsidRDefault="00230D94">
            <w:pPr>
              <w:tabs>
                <w:tab w:val="left" w:pos="5400"/>
              </w:tabs>
              <w:spacing w:line="280" w:lineRule="exact"/>
              <w:ind w:rightChars="-7" w:right="-17"/>
              <w:jc w:val="center"/>
              <w:rPr>
                <w:rFonts w:ascii="Times New Roman" w:eastAsia="標楷體" w:hAnsi="Times New Roman" w:cs="Times New Roman"/>
                <w:sz w:val="22"/>
              </w:rPr>
            </w:pPr>
            <w:r>
              <w:rPr>
                <w:rFonts w:ascii="Times New Roman" w:eastAsia="標楷體" w:hAnsi="Times New Roman" w:hint="eastAsia"/>
                <w:sz w:val="22"/>
              </w:rPr>
              <w:t>3</w:t>
            </w:r>
          </w:p>
        </w:tc>
        <w:tc>
          <w:tcPr>
            <w:tcW w:w="1347" w:type="pct"/>
            <w:tcBorders>
              <w:top w:val="single" w:sz="6" w:space="0" w:color="auto"/>
              <w:left w:val="single" w:sz="6" w:space="0" w:color="auto"/>
              <w:bottom w:val="single" w:sz="6" w:space="0" w:color="auto"/>
              <w:right w:val="single" w:sz="6" w:space="0" w:color="auto"/>
            </w:tcBorders>
            <w:vAlign w:val="center"/>
          </w:tcPr>
          <w:p w:rsidR="00230D94" w:rsidRDefault="00230D94">
            <w:pPr>
              <w:adjustRightInd w:val="0"/>
              <w:snapToGrid w:val="0"/>
              <w:spacing w:line="200" w:lineRule="exact"/>
              <w:ind w:leftChars="-10" w:left="-6" w:hangingChars="10" w:hanging="18"/>
              <w:jc w:val="both"/>
              <w:rPr>
                <w:rFonts w:ascii="Arial" w:eastAsia="標楷體" w:hAnsi="Arial" w:cs="Arial"/>
                <w:color w:val="0000FF"/>
                <w:sz w:val="18"/>
                <w:szCs w:val="18"/>
              </w:rPr>
            </w:pPr>
            <w:r>
              <w:rPr>
                <w:rFonts w:ascii="Arial" w:eastAsia="標楷體" w:hAnsi="Arial" w:cs="Arial" w:hint="eastAsia"/>
                <w:color w:val="0000FF"/>
                <w:sz w:val="18"/>
                <w:szCs w:val="18"/>
              </w:rPr>
              <w:t>日本</w:t>
            </w:r>
            <w:r>
              <w:rPr>
                <w:rFonts w:ascii="Arial" w:eastAsia="標楷體" w:hAnsi="Arial" w:cs="Arial"/>
                <w:color w:val="0000FF"/>
                <w:sz w:val="18"/>
                <w:szCs w:val="18"/>
              </w:rPr>
              <w:t>(Japan)</w:t>
            </w:r>
          </w:p>
          <w:p w:rsidR="00230D94" w:rsidRDefault="00230D94">
            <w:pPr>
              <w:spacing w:line="360" w:lineRule="exact"/>
              <w:jc w:val="both"/>
              <w:rPr>
                <w:rFonts w:ascii="Arial" w:eastAsia="標楷體" w:hAnsi="Arial" w:cs="Arial"/>
                <w:sz w:val="18"/>
                <w:szCs w:val="18"/>
              </w:rPr>
            </w:pPr>
            <w:r>
              <w:rPr>
                <w:rFonts w:ascii="Arial" w:eastAsia="標楷體" w:hAnsi="Arial" w:cs="Arial" w:hint="eastAsia"/>
                <w:sz w:val="18"/>
                <w:szCs w:val="18"/>
              </w:rPr>
              <w:t>吉</w:t>
            </w:r>
            <w:proofErr w:type="gramStart"/>
            <w:r>
              <w:rPr>
                <w:rFonts w:ascii="Arial" w:eastAsia="標楷體" w:hAnsi="Arial" w:cs="Arial" w:hint="eastAsia"/>
                <w:sz w:val="18"/>
                <w:szCs w:val="18"/>
              </w:rPr>
              <w:t>世</w:t>
            </w:r>
            <w:proofErr w:type="gramEnd"/>
            <w:r>
              <w:rPr>
                <w:rFonts w:ascii="Arial" w:eastAsia="標楷體" w:hAnsi="Arial" w:cs="Arial" w:hint="eastAsia"/>
                <w:sz w:val="18"/>
                <w:szCs w:val="18"/>
              </w:rPr>
              <w:t>科公司</w:t>
            </w:r>
          </w:p>
          <w:p w:rsidR="00230D94" w:rsidRDefault="00230D94">
            <w:pPr>
              <w:spacing w:line="360" w:lineRule="exact"/>
              <w:jc w:val="both"/>
              <w:rPr>
                <w:rFonts w:ascii="Arial" w:eastAsia="標楷體" w:hAnsi="Arial" w:cs="Arial"/>
                <w:sz w:val="18"/>
                <w:szCs w:val="18"/>
              </w:rPr>
            </w:pPr>
            <w:proofErr w:type="spellStart"/>
            <w:r>
              <w:rPr>
                <w:rFonts w:ascii="Arial" w:eastAsia="標楷體" w:hAnsi="Arial" w:cs="Arial"/>
                <w:sz w:val="18"/>
                <w:szCs w:val="18"/>
              </w:rPr>
              <w:t>Kisco</w:t>
            </w:r>
            <w:proofErr w:type="spellEnd"/>
            <w:r>
              <w:rPr>
                <w:rFonts w:ascii="Arial" w:eastAsia="標楷體" w:hAnsi="Arial" w:cs="Arial"/>
                <w:sz w:val="18"/>
                <w:szCs w:val="18"/>
              </w:rPr>
              <w:t xml:space="preserve"> Ltd.</w:t>
            </w:r>
          </w:p>
          <w:p w:rsidR="00230D94" w:rsidRDefault="00230D94">
            <w:pPr>
              <w:spacing w:line="360" w:lineRule="exact"/>
              <w:jc w:val="both"/>
              <w:rPr>
                <w:rFonts w:ascii="Arial" w:eastAsia="標楷體" w:hAnsi="Arial" w:cs="Arial"/>
                <w:sz w:val="18"/>
                <w:szCs w:val="18"/>
              </w:rPr>
            </w:pPr>
          </w:p>
          <w:p w:rsidR="00230D94" w:rsidRDefault="00230D94">
            <w:pPr>
              <w:spacing w:line="360" w:lineRule="exact"/>
              <w:jc w:val="both"/>
              <w:rPr>
                <w:rFonts w:ascii="Arial" w:eastAsia="標楷體" w:hAnsi="Arial" w:cs="Arial"/>
                <w:color w:val="0000FF"/>
                <w:sz w:val="18"/>
                <w:szCs w:val="18"/>
              </w:rPr>
            </w:pPr>
            <w:r>
              <w:rPr>
                <w:rFonts w:ascii="Times New Roman" w:eastAsia="標楷體" w:hAnsi="Times New Roman" w:hint="eastAsia"/>
                <w:b/>
                <w:sz w:val="18"/>
                <w:szCs w:val="18"/>
              </w:rPr>
              <w:t>生物細菌分解方式消除紡織廠廢水池的有機汙泥</w:t>
            </w:r>
          </w:p>
        </w:tc>
        <w:tc>
          <w:tcPr>
            <w:tcW w:w="3431" w:type="pct"/>
            <w:tcBorders>
              <w:top w:val="single" w:sz="6" w:space="0" w:color="auto"/>
              <w:left w:val="single" w:sz="6" w:space="0" w:color="auto"/>
              <w:bottom w:val="single" w:sz="6" w:space="0" w:color="auto"/>
              <w:right w:val="single" w:sz="12" w:space="0" w:color="auto"/>
            </w:tcBorders>
            <w:shd w:val="clear" w:color="auto" w:fill="FFFFFF" w:themeFill="background1"/>
            <w:vAlign w:val="center"/>
            <w:hideMark/>
          </w:tcPr>
          <w:p w:rsidR="00230D94" w:rsidRDefault="00230D94">
            <w:pPr>
              <w:adjustRightInd w:val="0"/>
              <w:snapToGrid w:val="0"/>
              <w:spacing w:line="360" w:lineRule="exact"/>
              <w:rPr>
                <w:rFonts w:ascii="Times New Roman" w:eastAsia="標楷體" w:hAnsi="Times New Roman" w:cs="Times New Roman"/>
                <w:sz w:val="22"/>
              </w:rPr>
            </w:pPr>
            <w:r>
              <w:rPr>
                <w:rFonts w:ascii="Times New Roman" w:eastAsia="標楷體" w:hAnsi="Times New Roman" w:hint="eastAsia"/>
                <w:sz w:val="22"/>
              </w:rPr>
              <w:t>吉</w:t>
            </w:r>
            <w:proofErr w:type="gramStart"/>
            <w:r>
              <w:rPr>
                <w:rFonts w:ascii="Times New Roman" w:eastAsia="標楷體" w:hAnsi="Times New Roman" w:hint="eastAsia"/>
                <w:sz w:val="22"/>
              </w:rPr>
              <w:t>世</w:t>
            </w:r>
            <w:proofErr w:type="gramEnd"/>
            <w:r>
              <w:rPr>
                <w:rFonts w:ascii="Times New Roman" w:eastAsia="標楷體" w:hAnsi="Times New Roman" w:hint="eastAsia"/>
                <w:sz w:val="22"/>
              </w:rPr>
              <w:t>科</w:t>
            </w:r>
            <w:r>
              <w:rPr>
                <w:rFonts w:ascii="Times New Roman" w:eastAsia="標楷體" w:hAnsi="Times New Roman"/>
                <w:sz w:val="22"/>
              </w:rPr>
              <w:t>KISCO</w:t>
            </w:r>
            <w:r>
              <w:rPr>
                <w:rFonts w:ascii="Times New Roman" w:eastAsia="標楷體" w:hAnsi="Times New Roman" w:hint="eastAsia"/>
                <w:sz w:val="22"/>
              </w:rPr>
              <w:t>日本商社設立於</w:t>
            </w:r>
            <w:r>
              <w:rPr>
                <w:rFonts w:ascii="Times New Roman" w:eastAsia="標楷體" w:hAnsi="Times New Roman"/>
                <w:sz w:val="22"/>
              </w:rPr>
              <w:t>1921</w:t>
            </w:r>
            <w:r>
              <w:rPr>
                <w:rFonts w:ascii="Times New Roman" w:eastAsia="標楷體" w:hAnsi="Times New Roman" w:hint="eastAsia"/>
                <w:sz w:val="22"/>
              </w:rPr>
              <w:t>年</w:t>
            </w:r>
            <w:r>
              <w:rPr>
                <w:rFonts w:ascii="Times New Roman" w:eastAsia="標楷體" w:hAnsi="Times New Roman"/>
                <w:sz w:val="22"/>
              </w:rPr>
              <w:t>98</w:t>
            </w:r>
            <w:r>
              <w:rPr>
                <w:rFonts w:ascii="Times New Roman" w:eastAsia="標楷體" w:hAnsi="Times New Roman" w:hint="eastAsia"/>
                <w:sz w:val="22"/>
              </w:rPr>
              <w:t>年來已成為專業的化學品與新技術供應商，此次配合大會主題以「紡織產業的循環經濟」特別推薦環保生物性處理材料，利用</w:t>
            </w:r>
            <w:r>
              <w:rPr>
                <w:rFonts w:ascii="Times New Roman" w:eastAsia="標楷體" w:hAnsi="Times New Roman" w:hint="eastAsia"/>
                <w:b/>
                <w:color w:val="FF0000"/>
                <w:sz w:val="22"/>
              </w:rPr>
              <w:t>生物細菌分解方式來消除紡織廠廢水池的有機汙泥</w:t>
            </w:r>
            <w:r>
              <w:rPr>
                <w:rFonts w:ascii="Times New Roman" w:eastAsia="標楷體" w:hAnsi="Times New Roman" w:hint="eastAsia"/>
                <w:sz w:val="22"/>
              </w:rPr>
              <w:t>、此外也可應用於生活家庭汙水處理以減少有機汙泥處理成本，此產品已經在日本很多工廠實際採用。此外吉</w:t>
            </w:r>
            <w:proofErr w:type="gramStart"/>
            <w:r>
              <w:rPr>
                <w:rFonts w:ascii="Times New Roman" w:eastAsia="標楷體" w:hAnsi="Times New Roman" w:hint="eastAsia"/>
                <w:sz w:val="22"/>
              </w:rPr>
              <w:t>世</w:t>
            </w:r>
            <w:proofErr w:type="gramEnd"/>
            <w:r>
              <w:rPr>
                <w:rFonts w:ascii="Times New Roman" w:eastAsia="標楷體" w:hAnsi="Times New Roman" w:hint="eastAsia"/>
                <w:sz w:val="22"/>
              </w:rPr>
              <w:t>科本次活動也帶來其他創新產品與新應用技術，歡迎與業者前來攤位洽詢該日本公司還有很多特殊的產品與應新用技術，</w:t>
            </w:r>
            <w:r>
              <w:rPr>
                <w:rFonts w:ascii="Times New Roman" w:eastAsia="標楷體" w:hAnsi="Times New Roman" w:hint="eastAsia"/>
                <w:color w:val="FF0000"/>
                <w:sz w:val="22"/>
              </w:rPr>
              <w:t>歡迎台灣產業用紡織業者共同合作應用到新產業，新產品機會多多請來攤位參考或</w:t>
            </w:r>
            <w:r>
              <w:rPr>
                <w:rFonts w:ascii="Times New Roman" w:eastAsia="標楷體" w:hAnsi="Times New Roman" w:hint="eastAsia"/>
                <w:b/>
                <w:color w:val="FF0000"/>
                <w:sz w:val="22"/>
              </w:rPr>
              <w:t>我們日本派來的技師在此等候您的大駕光臨，報名參加媒合會是直接有效的討論方式。</w:t>
            </w:r>
          </w:p>
        </w:tc>
      </w:tr>
      <w:tr w:rsidR="00230D94" w:rsidTr="00230D94">
        <w:trPr>
          <w:trHeight w:val="1525"/>
          <w:jc w:val="center"/>
        </w:trPr>
        <w:tc>
          <w:tcPr>
            <w:tcW w:w="222" w:type="pct"/>
            <w:tcBorders>
              <w:top w:val="single" w:sz="6" w:space="0" w:color="auto"/>
              <w:left w:val="single" w:sz="12" w:space="0" w:color="auto"/>
              <w:bottom w:val="single" w:sz="6" w:space="0" w:color="auto"/>
              <w:right w:val="single" w:sz="6" w:space="0" w:color="auto"/>
            </w:tcBorders>
            <w:vAlign w:val="center"/>
            <w:hideMark/>
          </w:tcPr>
          <w:p w:rsidR="00230D94" w:rsidRDefault="00230D94">
            <w:pPr>
              <w:tabs>
                <w:tab w:val="left" w:pos="5400"/>
              </w:tabs>
              <w:spacing w:line="280" w:lineRule="exact"/>
              <w:ind w:rightChars="-7" w:right="-17"/>
              <w:jc w:val="center"/>
              <w:rPr>
                <w:rFonts w:ascii="Times New Roman" w:eastAsia="標楷體" w:hAnsi="Times New Roman" w:cs="Times New Roman"/>
                <w:sz w:val="22"/>
              </w:rPr>
            </w:pPr>
            <w:r>
              <w:rPr>
                <w:rFonts w:ascii="Times New Roman" w:eastAsia="標楷體" w:hAnsi="Times New Roman" w:hint="eastAsia"/>
                <w:sz w:val="22"/>
              </w:rPr>
              <w:t>4</w:t>
            </w:r>
          </w:p>
        </w:tc>
        <w:tc>
          <w:tcPr>
            <w:tcW w:w="1347" w:type="pct"/>
            <w:tcBorders>
              <w:top w:val="single" w:sz="6" w:space="0" w:color="auto"/>
              <w:left w:val="single" w:sz="6" w:space="0" w:color="auto"/>
              <w:bottom w:val="single" w:sz="6" w:space="0" w:color="auto"/>
              <w:right w:val="single" w:sz="6" w:space="0" w:color="auto"/>
            </w:tcBorders>
            <w:vAlign w:val="center"/>
          </w:tcPr>
          <w:p w:rsidR="00230D94" w:rsidRDefault="00230D94">
            <w:pPr>
              <w:spacing w:line="360" w:lineRule="auto"/>
              <w:jc w:val="both"/>
              <w:rPr>
                <w:rFonts w:ascii="Arial" w:eastAsia="標楷體" w:hAnsi="Arial" w:cs="Arial"/>
                <w:color w:val="0000FF"/>
                <w:sz w:val="18"/>
                <w:szCs w:val="18"/>
              </w:rPr>
            </w:pPr>
            <w:r>
              <w:rPr>
                <w:rFonts w:ascii="Arial" w:eastAsia="標楷體" w:hAnsi="Arial" w:cs="Arial" w:hint="eastAsia"/>
                <w:color w:val="0000FF"/>
                <w:sz w:val="18"/>
                <w:szCs w:val="18"/>
              </w:rPr>
              <w:t>台灣</w:t>
            </w:r>
            <w:r>
              <w:rPr>
                <w:rFonts w:ascii="Arial" w:eastAsia="標楷體" w:hAnsi="Arial" w:cs="Arial"/>
                <w:color w:val="0000FF"/>
                <w:sz w:val="18"/>
                <w:szCs w:val="18"/>
              </w:rPr>
              <w:t>(Taiwan)</w:t>
            </w:r>
          </w:p>
          <w:p w:rsidR="00230D94" w:rsidRDefault="00230D94">
            <w:pPr>
              <w:snapToGrid w:val="0"/>
              <w:spacing w:line="360" w:lineRule="auto"/>
              <w:rPr>
                <w:rFonts w:ascii="Arial" w:eastAsia="標楷體" w:hAnsi="Arial" w:cs="Arial"/>
                <w:color w:val="000000" w:themeColor="text1"/>
                <w:sz w:val="18"/>
                <w:szCs w:val="18"/>
              </w:rPr>
            </w:pPr>
            <w:proofErr w:type="gramStart"/>
            <w:r>
              <w:rPr>
                <w:rFonts w:ascii="Arial" w:eastAsia="標楷體" w:hAnsi="Arial" w:cs="Arial" w:hint="eastAsia"/>
                <w:color w:val="000000" w:themeColor="text1"/>
                <w:sz w:val="18"/>
                <w:szCs w:val="18"/>
              </w:rPr>
              <w:t>興承機械工業</w:t>
            </w:r>
            <w:proofErr w:type="gramEnd"/>
            <w:r>
              <w:rPr>
                <w:rFonts w:ascii="Arial" w:eastAsia="標楷體" w:hAnsi="Arial" w:cs="Arial" w:hint="eastAsia"/>
                <w:color w:val="000000" w:themeColor="text1"/>
                <w:sz w:val="18"/>
                <w:szCs w:val="18"/>
              </w:rPr>
              <w:t>公司</w:t>
            </w:r>
          </w:p>
          <w:p w:rsidR="00230D94" w:rsidRDefault="00230D94">
            <w:pPr>
              <w:adjustRightInd w:val="0"/>
              <w:snapToGrid w:val="0"/>
              <w:spacing w:line="360" w:lineRule="auto"/>
              <w:jc w:val="both"/>
              <w:rPr>
                <w:rFonts w:ascii="Arial" w:eastAsia="標楷體" w:hAnsi="Arial" w:cs="Arial"/>
                <w:color w:val="000000" w:themeColor="text1"/>
                <w:sz w:val="18"/>
                <w:szCs w:val="18"/>
              </w:rPr>
            </w:pPr>
            <w:proofErr w:type="spellStart"/>
            <w:r>
              <w:rPr>
                <w:rFonts w:ascii="Arial" w:eastAsia="標楷體" w:hAnsi="Arial" w:cs="Arial"/>
                <w:color w:val="000000" w:themeColor="text1"/>
                <w:sz w:val="18"/>
                <w:szCs w:val="18"/>
              </w:rPr>
              <w:t>Hsing</w:t>
            </w:r>
            <w:proofErr w:type="spellEnd"/>
            <w:r>
              <w:rPr>
                <w:rFonts w:ascii="Arial" w:eastAsia="標楷體" w:hAnsi="Arial" w:cs="Arial"/>
                <w:color w:val="000000" w:themeColor="text1"/>
                <w:sz w:val="18"/>
                <w:szCs w:val="18"/>
              </w:rPr>
              <w:t xml:space="preserve"> Cheng Machinery Industrial  </w:t>
            </w:r>
          </w:p>
          <w:p w:rsidR="00230D94" w:rsidRDefault="00230D94">
            <w:pPr>
              <w:adjustRightInd w:val="0"/>
              <w:snapToGrid w:val="0"/>
              <w:spacing w:line="360" w:lineRule="auto"/>
              <w:jc w:val="both"/>
              <w:rPr>
                <w:rFonts w:ascii="Arial" w:eastAsia="標楷體" w:hAnsi="Arial" w:cs="Arial"/>
                <w:color w:val="000000" w:themeColor="text1"/>
                <w:sz w:val="18"/>
                <w:szCs w:val="18"/>
              </w:rPr>
            </w:pPr>
          </w:p>
          <w:p w:rsidR="00230D94" w:rsidRDefault="00230D94">
            <w:pPr>
              <w:spacing w:line="220" w:lineRule="exact"/>
              <w:jc w:val="both"/>
              <w:rPr>
                <w:rFonts w:ascii="Arial" w:eastAsia="標楷體" w:hAnsi="Arial" w:cs="Arial"/>
                <w:color w:val="0000FF"/>
                <w:sz w:val="18"/>
                <w:szCs w:val="18"/>
              </w:rPr>
            </w:pPr>
            <w:r>
              <w:rPr>
                <w:rFonts w:ascii="Arial" w:eastAsia="標楷體" w:hAnsi="Arial" w:cs="Arial"/>
                <w:b/>
                <w:color w:val="000000" w:themeColor="text1"/>
                <w:sz w:val="18"/>
                <w:szCs w:val="18"/>
              </w:rPr>
              <w:t>AI</w:t>
            </w:r>
            <w:proofErr w:type="gramStart"/>
            <w:r>
              <w:rPr>
                <w:rFonts w:ascii="Arial" w:eastAsia="標楷體" w:hAnsi="Arial" w:cs="Arial" w:hint="eastAsia"/>
                <w:b/>
                <w:color w:val="000000" w:themeColor="text1"/>
                <w:sz w:val="18"/>
                <w:szCs w:val="18"/>
              </w:rPr>
              <w:t>人工智慧驗布系統</w:t>
            </w:r>
            <w:proofErr w:type="gramEnd"/>
          </w:p>
        </w:tc>
        <w:tc>
          <w:tcPr>
            <w:tcW w:w="3431" w:type="pct"/>
            <w:tcBorders>
              <w:top w:val="single" w:sz="6" w:space="0" w:color="auto"/>
              <w:left w:val="single" w:sz="6" w:space="0" w:color="auto"/>
              <w:bottom w:val="single" w:sz="6" w:space="0" w:color="auto"/>
              <w:right w:val="single" w:sz="12" w:space="0" w:color="auto"/>
            </w:tcBorders>
            <w:shd w:val="clear" w:color="auto" w:fill="FFFFFF" w:themeFill="background1"/>
            <w:vAlign w:val="center"/>
            <w:hideMark/>
          </w:tcPr>
          <w:p w:rsidR="00230D94" w:rsidRDefault="00230D94">
            <w:pPr>
              <w:spacing w:line="276" w:lineRule="auto"/>
              <w:jc w:val="both"/>
              <w:rPr>
                <w:rFonts w:ascii="Times New Roman" w:eastAsia="標楷體" w:hAnsi="Times New Roman" w:cs="Times New Roman"/>
                <w:sz w:val="22"/>
              </w:rPr>
            </w:pPr>
            <w:proofErr w:type="gramStart"/>
            <w:r>
              <w:rPr>
                <w:rFonts w:ascii="Times New Roman" w:eastAsia="標楷體" w:hAnsi="Times New Roman" w:hint="eastAsia"/>
                <w:sz w:val="22"/>
              </w:rPr>
              <w:t>興承機械工業</w:t>
            </w:r>
            <w:proofErr w:type="gramEnd"/>
            <w:r>
              <w:rPr>
                <w:rFonts w:ascii="Times New Roman" w:eastAsia="標楷體" w:hAnsi="Times New Roman" w:hint="eastAsia"/>
                <w:sz w:val="22"/>
              </w:rPr>
              <w:t>公司創立於</w:t>
            </w:r>
            <w:r>
              <w:rPr>
                <w:rFonts w:ascii="Times New Roman" w:eastAsia="標楷體" w:hAnsi="Times New Roman"/>
                <w:sz w:val="22"/>
              </w:rPr>
              <w:t>1984</w:t>
            </w:r>
            <w:r>
              <w:rPr>
                <w:rFonts w:ascii="Times New Roman" w:eastAsia="標楷體" w:hAnsi="Times New Roman" w:hint="eastAsia"/>
                <w:sz w:val="22"/>
              </w:rPr>
              <w:t>年，專門生產紡織產業後段整理加工機械例如：</w:t>
            </w:r>
            <w:proofErr w:type="gramStart"/>
            <w:r>
              <w:rPr>
                <w:rFonts w:ascii="Times New Roman" w:eastAsia="標楷體" w:hAnsi="Times New Roman" w:hint="eastAsia"/>
                <w:sz w:val="22"/>
              </w:rPr>
              <w:t>防縮機</w:t>
            </w:r>
            <w:proofErr w:type="gramEnd"/>
            <w:r>
              <w:rPr>
                <w:rFonts w:ascii="Times New Roman" w:eastAsia="標楷體" w:hAnsi="Times New Roman" w:hint="eastAsia"/>
                <w:sz w:val="22"/>
              </w:rPr>
              <w:t>、無張力烘乾機、連續式水洗除</w:t>
            </w:r>
            <w:proofErr w:type="gramStart"/>
            <w:r>
              <w:rPr>
                <w:rFonts w:ascii="Times New Roman" w:eastAsia="標楷體" w:hAnsi="Times New Roman" w:hint="eastAsia"/>
                <w:sz w:val="22"/>
              </w:rPr>
              <w:t>油縮練機</w:t>
            </w:r>
            <w:proofErr w:type="gramEnd"/>
            <w:r>
              <w:rPr>
                <w:rFonts w:ascii="Times New Roman" w:eastAsia="標楷體" w:hAnsi="Times New Roman" w:hint="eastAsia"/>
                <w:sz w:val="22"/>
              </w:rPr>
              <w:t>、自動對</w:t>
            </w:r>
            <w:proofErr w:type="gramStart"/>
            <w:r>
              <w:rPr>
                <w:rFonts w:ascii="Times New Roman" w:eastAsia="標楷體" w:hAnsi="Times New Roman" w:hint="eastAsia"/>
                <w:sz w:val="22"/>
              </w:rPr>
              <w:t>線剖布</w:t>
            </w:r>
            <w:proofErr w:type="gramEnd"/>
            <w:r>
              <w:rPr>
                <w:rFonts w:ascii="Times New Roman" w:eastAsia="標楷體" w:hAnsi="Times New Roman" w:hint="eastAsia"/>
                <w:sz w:val="22"/>
              </w:rPr>
              <w:t>脫水機、自動對</w:t>
            </w:r>
            <w:proofErr w:type="gramStart"/>
            <w:r>
              <w:rPr>
                <w:rFonts w:ascii="Times New Roman" w:eastAsia="標楷體" w:hAnsi="Times New Roman" w:hint="eastAsia"/>
                <w:sz w:val="22"/>
              </w:rPr>
              <w:t>邊驗布捲布機</w:t>
            </w:r>
            <w:proofErr w:type="gramEnd"/>
            <w:r>
              <w:rPr>
                <w:rFonts w:ascii="Times New Roman" w:eastAsia="標楷體" w:hAnsi="Times New Roman" w:hint="eastAsia"/>
                <w:sz w:val="22"/>
              </w:rPr>
              <w:t>、全自動</w:t>
            </w:r>
            <w:r>
              <w:rPr>
                <w:rFonts w:ascii="Times New Roman" w:eastAsia="標楷體" w:hAnsi="Times New Roman"/>
                <w:sz w:val="22"/>
              </w:rPr>
              <w:t>PE</w:t>
            </w:r>
            <w:r>
              <w:rPr>
                <w:rFonts w:ascii="Times New Roman" w:eastAsia="標楷體" w:hAnsi="Times New Roman" w:hint="eastAsia"/>
                <w:sz w:val="22"/>
              </w:rPr>
              <w:t>膜包裝機等。</w:t>
            </w:r>
            <w:proofErr w:type="gramStart"/>
            <w:r>
              <w:rPr>
                <w:rFonts w:ascii="Times New Roman" w:eastAsia="標楷體" w:hAnsi="Times New Roman" w:hint="eastAsia"/>
                <w:sz w:val="22"/>
              </w:rPr>
              <w:t>興承機械</w:t>
            </w:r>
            <w:proofErr w:type="gramEnd"/>
            <w:r>
              <w:rPr>
                <w:rFonts w:ascii="Times New Roman" w:eastAsia="標楷體" w:hAnsi="Times New Roman" w:hint="eastAsia"/>
                <w:sz w:val="22"/>
              </w:rPr>
              <w:t>近期新推出一套自力研發</w:t>
            </w:r>
            <w:r>
              <w:rPr>
                <w:rFonts w:ascii="Times New Roman" w:eastAsia="標楷體" w:hAnsi="Times New Roman"/>
                <w:sz w:val="22"/>
              </w:rPr>
              <w:t>MIT - AI</w:t>
            </w:r>
            <w:proofErr w:type="gramStart"/>
            <w:r>
              <w:rPr>
                <w:rFonts w:ascii="Times New Roman" w:eastAsia="標楷體" w:hAnsi="Times New Roman" w:hint="eastAsia"/>
                <w:sz w:val="22"/>
              </w:rPr>
              <w:t>人工智慧驗布系統</w:t>
            </w:r>
            <w:proofErr w:type="gramEnd"/>
            <w:r>
              <w:rPr>
                <w:rFonts w:ascii="Times New Roman" w:eastAsia="標楷體" w:hAnsi="Times New Roman" w:hint="eastAsia"/>
                <w:sz w:val="22"/>
              </w:rPr>
              <w:t>，此</w:t>
            </w:r>
            <w:proofErr w:type="gramStart"/>
            <w:r>
              <w:rPr>
                <w:rFonts w:ascii="Times New Roman" w:eastAsia="標楷體" w:hAnsi="Times New Roman" w:hint="eastAsia"/>
                <w:sz w:val="22"/>
              </w:rPr>
              <w:t>智慧驗布系統</w:t>
            </w:r>
            <w:proofErr w:type="gramEnd"/>
            <w:r>
              <w:rPr>
                <w:rFonts w:ascii="Times New Roman" w:eastAsia="標楷體" w:hAnsi="Times New Roman" w:hint="eastAsia"/>
                <w:sz w:val="22"/>
              </w:rPr>
              <w:t>具有自主學習能力，面對越複雜布面瑕疵狀況下，</w:t>
            </w:r>
            <w:r>
              <w:rPr>
                <w:rFonts w:ascii="Times New Roman" w:eastAsia="標楷體" w:hAnsi="Times New Roman"/>
                <w:sz w:val="22"/>
              </w:rPr>
              <w:t>AI</w:t>
            </w:r>
            <w:proofErr w:type="gramStart"/>
            <w:r>
              <w:rPr>
                <w:rFonts w:ascii="Times New Roman" w:eastAsia="標楷體" w:hAnsi="Times New Roman" w:hint="eastAsia"/>
                <w:sz w:val="22"/>
              </w:rPr>
              <w:t>智能驗布系統</w:t>
            </w:r>
            <w:proofErr w:type="gramEnd"/>
            <w:r>
              <w:rPr>
                <w:rFonts w:ascii="Times New Roman" w:eastAsia="標楷體" w:hAnsi="Times New Roman" w:hint="eastAsia"/>
                <w:sz w:val="22"/>
              </w:rPr>
              <w:t>能自我學，每</w:t>
            </w:r>
            <w:proofErr w:type="gramStart"/>
            <w:r>
              <w:rPr>
                <w:rFonts w:ascii="Times New Roman" w:eastAsia="標楷體" w:hAnsi="Times New Roman" w:hint="eastAsia"/>
                <w:sz w:val="22"/>
              </w:rPr>
              <w:t>台興承</w:t>
            </w:r>
            <w:proofErr w:type="gramEnd"/>
            <w:r>
              <w:rPr>
                <w:rFonts w:ascii="Times New Roman" w:eastAsia="標楷體" w:hAnsi="Times New Roman"/>
                <w:sz w:val="22"/>
              </w:rPr>
              <w:t>AI</w:t>
            </w:r>
            <w:proofErr w:type="gramStart"/>
            <w:r>
              <w:rPr>
                <w:rFonts w:ascii="Times New Roman" w:eastAsia="標楷體" w:hAnsi="Times New Roman" w:hint="eastAsia"/>
                <w:sz w:val="22"/>
              </w:rPr>
              <w:t>智能驗布系統</w:t>
            </w:r>
            <w:proofErr w:type="gramEnd"/>
            <w:r>
              <w:rPr>
                <w:rFonts w:ascii="Times New Roman" w:eastAsia="標楷體" w:hAnsi="Times New Roman" w:hint="eastAsia"/>
                <w:sz w:val="22"/>
              </w:rPr>
              <w:t>平均可取代</w:t>
            </w:r>
            <w:r>
              <w:rPr>
                <w:rFonts w:ascii="Times New Roman" w:eastAsia="標楷體" w:hAnsi="Times New Roman"/>
                <w:sz w:val="22"/>
              </w:rPr>
              <w:t>2~5</w:t>
            </w:r>
            <w:r>
              <w:rPr>
                <w:rFonts w:ascii="Times New Roman" w:eastAsia="標楷體" w:hAnsi="Times New Roman" w:hint="eastAsia"/>
                <w:sz w:val="22"/>
              </w:rPr>
              <w:t>個</w:t>
            </w:r>
            <w:proofErr w:type="gramStart"/>
            <w:r>
              <w:rPr>
                <w:rFonts w:ascii="Times New Roman" w:eastAsia="標楷體" w:hAnsi="Times New Roman" w:hint="eastAsia"/>
                <w:sz w:val="22"/>
              </w:rPr>
              <w:t>傳統驗布人工</w:t>
            </w:r>
            <w:proofErr w:type="gramEnd"/>
            <w:r>
              <w:rPr>
                <w:rFonts w:ascii="Times New Roman" w:eastAsia="標楷體" w:hAnsi="Times New Roman" w:hint="eastAsia"/>
                <w:sz w:val="22"/>
              </w:rPr>
              <w:t>，保守估計每年</w:t>
            </w:r>
            <w:r>
              <w:rPr>
                <w:rFonts w:ascii="Times New Roman" w:eastAsia="標楷體" w:hAnsi="Times New Roman" w:hint="eastAsia"/>
                <w:sz w:val="22"/>
              </w:rPr>
              <w:lastRenderedPageBreak/>
              <w:t>最高可為企業節省下數百萬元台幣成本，增加企業生產率，精</w:t>
            </w:r>
            <w:proofErr w:type="gramStart"/>
            <w:r>
              <w:rPr>
                <w:rFonts w:ascii="Times New Roman" w:eastAsia="標楷體" w:hAnsi="Times New Roman" w:hint="eastAsia"/>
                <w:sz w:val="22"/>
              </w:rPr>
              <w:t>準</w:t>
            </w:r>
            <w:proofErr w:type="gramEnd"/>
            <w:r>
              <w:rPr>
                <w:rFonts w:ascii="Times New Roman" w:eastAsia="標楷體" w:hAnsi="Times New Roman" w:hint="eastAsia"/>
                <w:sz w:val="22"/>
              </w:rPr>
              <w:t>管理布面瑕疵，更為企業省下一筆可觀的成本支出，如果再串聯搭配主動包裝與自動輸送系統，紡織廠將可節省可觀人力達成智慧生產，提高生產效率。歡迎台灣產業用紡織業者舊雨</w:t>
            </w:r>
          </w:p>
          <w:p w:rsidR="00230D94" w:rsidRDefault="00230D94">
            <w:pPr>
              <w:adjustRightInd w:val="0"/>
              <w:snapToGrid w:val="0"/>
              <w:spacing w:line="360" w:lineRule="exact"/>
              <w:rPr>
                <w:rFonts w:ascii="Times New Roman" w:eastAsia="標楷體" w:hAnsi="Times New Roman" w:cs="Times New Roman"/>
                <w:sz w:val="22"/>
              </w:rPr>
            </w:pPr>
            <w:r>
              <w:rPr>
                <w:rFonts w:ascii="Times New Roman" w:eastAsia="標楷體" w:hAnsi="Times New Roman" w:hint="eastAsia"/>
                <w:sz w:val="22"/>
              </w:rPr>
              <w:t>新知光臨攤位諮詢參考。</w:t>
            </w:r>
          </w:p>
        </w:tc>
      </w:tr>
      <w:tr w:rsidR="00230D94" w:rsidTr="00230D94">
        <w:trPr>
          <w:trHeight w:val="1525"/>
          <w:jc w:val="center"/>
        </w:trPr>
        <w:tc>
          <w:tcPr>
            <w:tcW w:w="222" w:type="pct"/>
            <w:tcBorders>
              <w:top w:val="single" w:sz="6" w:space="0" w:color="auto"/>
              <w:left w:val="single" w:sz="12" w:space="0" w:color="auto"/>
              <w:bottom w:val="single" w:sz="6" w:space="0" w:color="auto"/>
              <w:right w:val="single" w:sz="6" w:space="0" w:color="auto"/>
            </w:tcBorders>
            <w:vAlign w:val="center"/>
            <w:hideMark/>
          </w:tcPr>
          <w:p w:rsidR="00230D94" w:rsidRDefault="00230D94">
            <w:pPr>
              <w:tabs>
                <w:tab w:val="left" w:pos="5400"/>
              </w:tabs>
              <w:spacing w:line="280" w:lineRule="exact"/>
              <w:ind w:rightChars="-7" w:right="-17"/>
              <w:jc w:val="center"/>
              <w:rPr>
                <w:rFonts w:ascii="Times New Roman" w:eastAsia="標楷體" w:hAnsi="Times New Roman" w:cs="Times New Roman"/>
                <w:sz w:val="22"/>
              </w:rPr>
            </w:pPr>
            <w:r>
              <w:rPr>
                <w:rFonts w:ascii="Times New Roman" w:eastAsia="標楷體" w:hAnsi="Times New Roman" w:hint="eastAsia"/>
                <w:sz w:val="22"/>
              </w:rPr>
              <w:lastRenderedPageBreak/>
              <w:t>5</w:t>
            </w:r>
          </w:p>
        </w:tc>
        <w:tc>
          <w:tcPr>
            <w:tcW w:w="1347" w:type="pct"/>
            <w:tcBorders>
              <w:top w:val="single" w:sz="6" w:space="0" w:color="auto"/>
              <w:left w:val="single" w:sz="6" w:space="0" w:color="auto"/>
              <w:bottom w:val="single" w:sz="6" w:space="0" w:color="auto"/>
              <w:right w:val="single" w:sz="6" w:space="0" w:color="auto"/>
            </w:tcBorders>
            <w:vAlign w:val="center"/>
            <w:hideMark/>
          </w:tcPr>
          <w:p w:rsidR="00230D94" w:rsidRDefault="00230D94">
            <w:pPr>
              <w:spacing w:line="360" w:lineRule="auto"/>
              <w:jc w:val="both"/>
              <w:rPr>
                <w:rFonts w:ascii="Arial" w:eastAsia="標楷體" w:hAnsi="Arial" w:cs="Arial"/>
                <w:color w:val="0000FF"/>
                <w:sz w:val="18"/>
                <w:szCs w:val="18"/>
              </w:rPr>
            </w:pPr>
            <w:r>
              <w:rPr>
                <w:rFonts w:ascii="Arial" w:eastAsia="標楷體" w:hAnsi="Arial" w:cs="Arial" w:hint="eastAsia"/>
                <w:color w:val="0000FF"/>
                <w:sz w:val="18"/>
                <w:szCs w:val="18"/>
              </w:rPr>
              <w:t>台灣</w:t>
            </w:r>
            <w:r>
              <w:rPr>
                <w:rFonts w:ascii="Arial" w:eastAsia="標楷體" w:hAnsi="Arial" w:cs="Arial"/>
                <w:color w:val="0000FF"/>
                <w:sz w:val="18"/>
                <w:szCs w:val="18"/>
              </w:rPr>
              <w:t>(Taiwan)</w:t>
            </w:r>
          </w:p>
          <w:p w:rsidR="00230D94" w:rsidRDefault="00230D94">
            <w:pPr>
              <w:snapToGrid w:val="0"/>
              <w:spacing w:line="360" w:lineRule="auto"/>
              <w:rPr>
                <w:rFonts w:ascii="Arial" w:eastAsia="標楷體" w:hAnsi="Arial" w:cs="Arial"/>
                <w:color w:val="000000" w:themeColor="text1"/>
                <w:sz w:val="18"/>
                <w:szCs w:val="18"/>
              </w:rPr>
            </w:pPr>
            <w:proofErr w:type="gramStart"/>
            <w:r>
              <w:rPr>
                <w:rFonts w:ascii="Arial" w:eastAsia="標楷體" w:hAnsi="Arial" w:cs="Arial" w:hint="eastAsia"/>
                <w:color w:val="000000" w:themeColor="text1"/>
                <w:sz w:val="18"/>
                <w:szCs w:val="18"/>
              </w:rPr>
              <w:t>鑫</w:t>
            </w:r>
            <w:proofErr w:type="gramEnd"/>
            <w:r>
              <w:rPr>
                <w:rFonts w:ascii="Arial" w:eastAsia="標楷體" w:hAnsi="Arial" w:cs="Arial" w:hint="eastAsia"/>
                <w:color w:val="000000" w:themeColor="text1"/>
                <w:sz w:val="18"/>
                <w:szCs w:val="18"/>
              </w:rPr>
              <w:t>強先進機械</w:t>
            </w:r>
          </w:p>
          <w:p w:rsidR="00230D94" w:rsidRDefault="00230D94">
            <w:pPr>
              <w:spacing w:line="360" w:lineRule="auto"/>
              <w:jc w:val="both"/>
              <w:rPr>
                <w:rFonts w:ascii="Arial" w:eastAsia="標楷體" w:hAnsi="Arial" w:cs="Arial"/>
                <w:color w:val="0000FF"/>
                <w:sz w:val="18"/>
                <w:szCs w:val="18"/>
              </w:rPr>
            </w:pPr>
            <w:r>
              <w:rPr>
                <w:rFonts w:ascii="Arial" w:eastAsia="標楷體" w:hAnsi="Arial" w:cs="Arial"/>
                <w:color w:val="000000" w:themeColor="text1"/>
                <w:sz w:val="18"/>
                <w:szCs w:val="18"/>
              </w:rPr>
              <w:t>Sheen Tech Company</w:t>
            </w:r>
          </w:p>
        </w:tc>
        <w:tc>
          <w:tcPr>
            <w:tcW w:w="3431" w:type="pct"/>
            <w:tcBorders>
              <w:top w:val="single" w:sz="6" w:space="0" w:color="auto"/>
              <w:left w:val="single" w:sz="6" w:space="0" w:color="auto"/>
              <w:bottom w:val="single" w:sz="6" w:space="0" w:color="auto"/>
              <w:right w:val="single" w:sz="12" w:space="0" w:color="auto"/>
            </w:tcBorders>
            <w:shd w:val="clear" w:color="auto" w:fill="FFFFFF" w:themeFill="background1"/>
            <w:vAlign w:val="center"/>
            <w:hideMark/>
          </w:tcPr>
          <w:p w:rsidR="00230D94" w:rsidRDefault="00230D94">
            <w:pPr>
              <w:spacing w:line="276" w:lineRule="auto"/>
              <w:jc w:val="both"/>
              <w:rPr>
                <w:rFonts w:ascii="Times New Roman" w:eastAsia="標楷體" w:hAnsi="Times New Roman" w:cs="Times New Roman"/>
                <w:sz w:val="22"/>
              </w:rPr>
            </w:pPr>
            <w:proofErr w:type="gramStart"/>
            <w:r>
              <w:rPr>
                <w:rFonts w:ascii="Arial" w:eastAsia="標楷體" w:hAnsi="Arial" w:cs="Arial" w:hint="eastAsia"/>
                <w:bCs/>
                <w:sz w:val="22"/>
              </w:rPr>
              <w:t>鑫</w:t>
            </w:r>
            <w:proofErr w:type="gramEnd"/>
            <w:r>
              <w:rPr>
                <w:rFonts w:ascii="Arial" w:eastAsia="標楷體" w:hAnsi="Arial" w:cs="Arial" w:hint="eastAsia"/>
                <w:bCs/>
                <w:sz w:val="22"/>
              </w:rPr>
              <w:t>強先進機械成立於</w:t>
            </w:r>
            <w:r>
              <w:rPr>
                <w:rFonts w:ascii="Arial" w:eastAsia="標楷體" w:hAnsi="Arial" w:cs="Arial"/>
                <w:bCs/>
                <w:sz w:val="22"/>
              </w:rPr>
              <w:t>2000</w:t>
            </w:r>
            <w:r>
              <w:rPr>
                <w:rFonts w:ascii="Arial" w:eastAsia="標楷體" w:hAnsi="Arial" w:cs="Arial" w:hint="eastAsia"/>
                <w:bCs/>
                <w:sz w:val="22"/>
              </w:rPr>
              <w:t>年隔年自行開發第一套定型機後，順應產業需求再開發水性與泡沫設備，陸續在平織布、彈性布與</w:t>
            </w:r>
            <w:proofErr w:type="gramStart"/>
            <w:r>
              <w:rPr>
                <w:rFonts w:ascii="Arial" w:eastAsia="標楷體" w:hAnsi="Arial" w:cs="Arial" w:hint="eastAsia"/>
                <w:bCs/>
                <w:sz w:val="22"/>
              </w:rPr>
              <w:t>針織面料實現</w:t>
            </w:r>
            <w:proofErr w:type="gramEnd"/>
            <w:r>
              <w:rPr>
                <w:rFonts w:ascii="Arial" w:eastAsia="標楷體" w:hAnsi="Arial" w:cs="Arial" w:hint="eastAsia"/>
                <w:bCs/>
                <w:sz w:val="22"/>
              </w:rPr>
              <w:t>環保加工技術的可行性。繼之開發的</w:t>
            </w:r>
            <w:r>
              <w:rPr>
                <w:rFonts w:ascii="Arial" w:eastAsia="標楷體" w:hAnsi="Arial" w:cs="Arial"/>
                <w:bCs/>
                <w:sz w:val="22"/>
              </w:rPr>
              <w:t>PUR</w:t>
            </w:r>
            <w:r>
              <w:rPr>
                <w:rFonts w:ascii="Arial" w:eastAsia="標楷體" w:hAnsi="Arial" w:cs="Arial" w:hint="eastAsia"/>
                <w:bCs/>
                <w:sz w:val="22"/>
              </w:rPr>
              <w:t>熱熔膠貼合設備，</w:t>
            </w:r>
            <w:proofErr w:type="gramStart"/>
            <w:r>
              <w:rPr>
                <w:rFonts w:ascii="Arial" w:eastAsia="標楷體" w:hAnsi="Arial" w:cs="Arial" w:hint="eastAsia"/>
                <w:bCs/>
                <w:sz w:val="22"/>
              </w:rPr>
              <w:t>鑫</w:t>
            </w:r>
            <w:proofErr w:type="gramEnd"/>
            <w:r>
              <w:rPr>
                <w:rFonts w:ascii="Arial" w:eastAsia="標楷體" w:hAnsi="Arial" w:cs="Arial" w:hint="eastAsia"/>
                <w:bCs/>
                <w:sz w:val="22"/>
              </w:rPr>
              <w:t>強在</w:t>
            </w:r>
            <w:r>
              <w:rPr>
                <w:rFonts w:ascii="Arial" w:eastAsia="標楷體" w:hAnsi="Arial" w:cs="Arial"/>
                <w:bCs/>
                <w:sz w:val="22"/>
              </w:rPr>
              <w:t>PUR-EVA TPU TPA</w:t>
            </w:r>
            <w:r>
              <w:rPr>
                <w:rFonts w:ascii="Arial" w:eastAsia="標楷體" w:hAnsi="Arial" w:cs="Arial" w:hint="eastAsia"/>
                <w:bCs/>
                <w:sz w:val="22"/>
              </w:rPr>
              <w:t>等熱熔膠的</w:t>
            </w:r>
            <w:proofErr w:type="gramStart"/>
            <w:r>
              <w:rPr>
                <w:rFonts w:ascii="Arial" w:eastAsia="標楷體" w:hAnsi="Arial" w:cs="Arial" w:hint="eastAsia"/>
                <w:bCs/>
                <w:sz w:val="22"/>
              </w:rPr>
              <w:t>點貼、全貼、點塗、全塗</w:t>
            </w:r>
            <w:proofErr w:type="gramEnd"/>
            <w:r>
              <w:rPr>
                <w:rFonts w:ascii="Arial" w:eastAsia="標楷體" w:hAnsi="Arial" w:cs="Arial" w:hint="eastAsia"/>
                <w:bCs/>
                <w:sz w:val="22"/>
              </w:rPr>
              <w:t>的複合功能塗布貼合設備技術更進展神速，近期與學衛單位合作開發的『破碎塗</w:t>
            </w:r>
            <w:proofErr w:type="gramStart"/>
            <w:r>
              <w:rPr>
                <w:rFonts w:ascii="Arial" w:eastAsia="標楷體" w:hAnsi="Arial" w:cs="Arial" w:hint="eastAsia"/>
                <w:bCs/>
                <w:sz w:val="22"/>
              </w:rPr>
              <w:t>佈</w:t>
            </w:r>
            <w:proofErr w:type="gramEnd"/>
            <w:r>
              <w:rPr>
                <w:rFonts w:ascii="Arial" w:eastAsia="標楷體" w:hAnsi="Arial" w:cs="Arial" w:hint="eastAsia"/>
                <w:bCs/>
                <w:sz w:val="22"/>
              </w:rPr>
              <w:t>方法與破碎塗</w:t>
            </w:r>
            <w:proofErr w:type="gramStart"/>
            <w:r>
              <w:rPr>
                <w:rFonts w:ascii="Arial" w:eastAsia="標楷體" w:hAnsi="Arial" w:cs="Arial" w:hint="eastAsia"/>
                <w:bCs/>
                <w:sz w:val="22"/>
              </w:rPr>
              <w:t>佈</w:t>
            </w:r>
            <w:proofErr w:type="gramEnd"/>
            <w:r>
              <w:rPr>
                <w:rFonts w:ascii="Arial" w:eastAsia="標楷體" w:hAnsi="Arial" w:cs="Arial" w:hint="eastAsia"/>
                <w:bCs/>
                <w:sz w:val="22"/>
              </w:rPr>
              <w:t>機』專利，運用獨家的浮點精密塗</w:t>
            </w:r>
            <w:proofErr w:type="gramStart"/>
            <w:r>
              <w:rPr>
                <w:rFonts w:ascii="Arial" w:eastAsia="標楷體" w:hAnsi="Arial" w:cs="Arial" w:hint="eastAsia"/>
                <w:bCs/>
                <w:sz w:val="22"/>
              </w:rPr>
              <w:t>佈</w:t>
            </w:r>
            <w:proofErr w:type="gramEnd"/>
            <w:r>
              <w:rPr>
                <w:rFonts w:ascii="Arial" w:eastAsia="標楷體" w:hAnsi="Arial" w:cs="Arial" w:hint="eastAsia"/>
                <w:bCs/>
                <w:sz w:val="22"/>
              </w:rPr>
              <w:t>技更將産業用紡織品加工技術推向更高加工技術層次。歡迎台灣產業用紡織業者舊雨新知光臨攤位諮詢參考。</w:t>
            </w:r>
          </w:p>
        </w:tc>
      </w:tr>
      <w:tr w:rsidR="00230D94" w:rsidTr="00230D94">
        <w:trPr>
          <w:trHeight w:val="1401"/>
          <w:jc w:val="center"/>
        </w:trPr>
        <w:tc>
          <w:tcPr>
            <w:tcW w:w="222" w:type="pct"/>
            <w:tcBorders>
              <w:top w:val="single" w:sz="6" w:space="0" w:color="auto"/>
              <w:left w:val="single" w:sz="12" w:space="0" w:color="auto"/>
              <w:bottom w:val="single" w:sz="6" w:space="0" w:color="auto"/>
              <w:right w:val="single" w:sz="6" w:space="0" w:color="auto"/>
            </w:tcBorders>
            <w:vAlign w:val="center"/>
            <w:hideMark/>
          </w:tcPr>
          <w:p w:rsidR="00230D94" w:rsidRDefault="00427DD0">
            <w:pPr>
              <w:tabs>
                <w:tab w:val="left" w:pos="5400"/>
              </w:tabs>
              <w:spacing w:line="280" w:lineRule="exact"/>
              <w:ind w:rightChars="-7" w:right="-17"/>
              <w:jc w:val="center"/>
              <w:rPr>
                <w:rFonts w:ascii="Times New Roman" w:eastAsia="標楷體" w:hAnsi="Times New Roman" w:cs="Times New Roman"/>
                <w:sz w:val="22"/>
              </w:rPr>
            </w:pPr>
            <w:r>
              <w:rPr>
                <w:rFonts w:ascii="Times New Roman" w:eastAsia="標楷體" w:hAnsi="Times New Roman" w:hint="eastAsia"/>
                <w:sz w:val="22"/>
              </w:rPr>
              <w:t>6</w:t>
            </w:r>
          </w:p>
        </w:tc>
        <w:tc>
          <w:tcPr>
            <w:tcW w:w="1347" w:type="pct"/>
            <w:tcBorders>
              <w:top w:val="single" w:sz="6" w:space="0" w:color="auto"/>
              <w:left w:val="single" w:sz="6" w:space="0" w:color="auto"/>
              <w:bottom w:val="single" w:sz="6" w:space="0" w:color="auto"/>
              <w:right w:val="single" w:sz="6" w:space="0" w:color="auto"/>
            </w:tcBorders>
            <w:vAlign w:val="center"/>
          </w:tcPr>
          <w:p w:rsidR="00230D94" w:rsidRDefault="00230D94">
            <w:pPr>
              <w:spacing w:line="220" w:lineRule="exact"/>
              <w:jc w:val="both"/>
              <w:rPr>
                <w:rFonts w:ascii="Arial" w:eastAsia="標楷體" w:hAnsi="Arial" w:cs="Arial"/>
                <w:color w:val="0000FF"/>
                <w:sz w:val="18"/>
                <w:szCs w:val="18"/>
              </w:rPr>
            </w:pPr>
            <w:r>
              <w:rPr>
                <w:rFonts w:ascii="Arial" w:eastAsia="標楷體" w:hAnsi="Arial" w:cs="Arial" w:hint="eastAsia"/>
                <w:color w:val="0000FF"/>
                <w:sz w:val="18"/>
                <w:szCs w:val="18"/>
              </w:rPr>
              <w:t>台灣</w:t>
            </w:r>
            <w:r>
              <w:rPr>
                <w:rFonts w:ascii="Arial" w:eastAsia="標楷體" w:hAnsi="Arial" w:cs="Arial"/>
                <w:color w:val="0000FF"/>
                <w:sz w:val="18"/>
                <w:szCs w:val="18"/>
              </w:rPr>
              <w:t>(Taiwan)</w:t>
            </w:r>
          </w:p>
          <w:p w:rsidR="00230D94" w:rsidRPr="0085628C" w:rsidRDefault="0085628C">
            <w:pPr>
              <w:spacing w:line="360" w:lineRule="exact"/>
              <w:jc w:val="both"/>
              <w:rPr>
                <w:rFonts w:ascii="Arial" w:eastAsia="標楷體" w:hAnsi="Arial" w:cs="Arial"/>
                <w:color w:val="000000" w:themeColor="text1"/>
                <w:sz w:val="18"/>
                <w:szCs w:val="18"/>
              </w:rPr>
            </w:pPr>
            <w:r w:rsidRPr="0085628C">
              <w:rPr>
                <w:rFonts w:ascii="Arial" w:eastAsia="標楷體" w:hAnsi="Arial" w:cs="Arial" w:hint="eastAsia"/>
                <w:color w:val="000000" w:themeColor="text1"/>
                <w:sz w:val="18"/>
                <w:szCs w:val="18"/>
              </w:rPr>
              <w:t>南寶樹脂化學工廠股份有限</w:t>
            </w:r>
            <w:bookmarkStart w:id="0" w:name="_GoBack"/>
            <w:bookmarkEnd w:id="0"/>
            <w:r w:rsidRPr="0085628C">
              <w:rPr>
                <w:rFonts w:ascii="Arial" w:eastAsia="標楷體" w:hAnsi="Arial" w:cs="Arial" w:hint="eastAsia"/>
                <w:color w:val="000000" w:themeColor="text1"/>
                <w:sz w:val="18"/>
                <w:szCs w:val="18"/>
              </w:rPr>
              <w:t>公司</w:t>
            </w:r>
          </w:p>
          <w:p w:rsidR="00230D94" w:rsidRDefault="00230D94">
            <w:pPr>
              <w:spacing w:line="360" w:lineRule="exact"/>
              <w:jc w:val="both"/>
              <w:rPr>
                <w:rFonts w:ascii="Arial" w:eastAsia="標楷體" w:hAnsi="Arial" w:cs="Arial"/>
                <w:sz w:val="18"/>
                <w:szCs w:val="18"/>
              </w:rPr>
            </w:pPr>
            <w:r>
              <w:rPr>
                <w:rFonts w:ascii="Arial" w:eastAsia="標楷體" w:hAnsi="Arial" w:cs="Arial"/>
                <w:sz w:val="18"/>
                <w:szCs w:val="18"/>
              </w:rPr>
              <w:t xml:space="preserve">Nan </w:t>
            </w:r>
            <w:proofErr w:type="spellStart"/>
            <w:r>
              <w:rPr>
                <w:rFonts w:ascii="Arial" w:eastAsia="標楷體" w:hAnsi="Arial" w:cs="Arial"/>
                <w:sz w:val="18"/>
                <w:szCs w:val="18"/>
              </w:rPr>
              <w:t>Pao</w:t>
            </w:r>
            <w:proofErr w:type="spellEnd"/>
            <w:r>
              <w:rPr>
                <w:rFonts w:ascii="Arial" w:eastAsia="標楷體" w:hAnsi="Arial" w:cs="Arial"/>
                <w:sz w:val="18"/>
                <w:szCs w:val="18"/>
              </w:rPr>
              <w:t xml:space="preserve"> Resins  </w:t>
            </w:r>
          </w:p>
          <w:p w:rsidR="00230D94" w:rsidRDefault="00230D94">
            <w:pPr>
              <w:spacing w:line="360" w:lineRule="exact"/>
              <w:jc w:val="both"/>
              <w:rPr>
                <w:rFonts w:ascii="Arial" w:eastAsia="標楷體" w:hAnsi="Arial" w:cs="Arial"/>
                <w:sz w:val="18"/>
                <w:szCs w:val="18"/>
              </w:rPr>
            </w:pPr>
          </w:p>
          <w:p w:rsidR="00230D94" w:rsidRDefault="00230D94">
            <w:pPr>
              <w:spacing w:line="220" w:lineRule="exact"/>
              <w:jc w:val="both"/>
              <w:rPr>
                <w:rFonts w:ascii="Arial" w:eastAsia="標楷體" w:hAnsi="Arial" w:cs="Arial"/>
                <w:color w:val="000000" w:themeColor="text1"/>
                <w:sz w:val="18"/>
                <w:szCs w:val="18"/>
              </w:rPr>
            </w:pPr>
            <w:proofErr w:type="gramStart"/>
            <w:r>
              <w:rPr>
                <w:rFonts w:ascii="Arial" w:eastAsia="標楷體" w:hAnsi="Arial" w:cs="Arial" w:hint="eastAsia"/>
                <w:b/>
                <w:color w:val="000000" w:themeColor="text1"/>
                <w:sz w:val="18"/>
                <w:szCs w:val="18"/>
              </w:rPr>
              <w:t>反應型熱熔</w:t>
            </w:r>
            <w:proofErr w:type="gramEnd"/>
            <w:r>
              <w:rPr>
                <w:rFonts w:ascii="Arial" w:eastAsia="標楷體" w:hAnsi="Arial" w:cs="Arial" w:hint="eastAsia"/>
                <w:b/>
                <w:color w:val="000000" w:themeColor="text1"/>
                <w:sz w:val="18"/>
                <w:szCs w:val="18"/>
              </w:rPr>
              <w:t>膠</w:t>
            </w:r>
            <w:r>
              <w:rPr>
                <w:rFonts w:ascii="Arial" w:eastAsia="標楷體" w:hAnsi="Arial" w:cs="Arial"/>
                <w:b/>
                <w:color w:val="000000" w:themeColor="text1"/>
                <w:sz w:val="18"/>
                <w:szCs w:val="18"/>
              </w:rPr>
              <w:t xml:space="preserve"> PUR</w:t>
            </w:r>
          </w:p>
        </w:tc>
        <w:tc>
          <w:tcPr>
            <w:tcW w:w="3431" w:type="pct"/>
            <w:tcBorders>
              <w:top w:val="single" w:sz="6" w:space="0" w:color="auto"/>
              <w:left w:val="single" w:sz="6" w:space="0" w:color="auto"/>
              <w:bottom w:val="single" w:sz="6" w:space="0" w:color="auto"/>
              <w:right w:val="single" w:sz="12" w:space="0" w:color="auto"/>
            </w:tcBorders>
            <w:vAlign w:val="center"/>
            <w:hideMark/>
          </w:tcPr>
          <w:p w:rsidR="00230D94" w:rsidRDefault="00230D94">
            <w:pPr>
              <w:adjustRightInd w:val="0"/>
              <w:snapToGrid w:val="0"/>
              <w:spacing w:line="360" w:lineRule="exact"/>
              <w:rPr>
                <w:rFonts w:ascii="Times New Roman" w:eastAsia="標楷體" w:hAnsi="Times New Roman" w:cs="Times New Roman"/>
                <w:sz w:val="22"/>
              </w:rPr>
            </w:pPr>
            <w:r>
              <w:rPr>
                <w:rFonts w:ascii="Times New Roman" w:eastAsia="標楷體" w:hAnsi="Times New Roman" w:hint="eastAsia"/>
                <w:sz w:val="22"/>
              </w:rPr>
              <w:t>南寳樹脂由創辦人黃堂慶雲先生於</w:t>
            </w:r>
            <w:r>
              <w:rPr>
                <w:rFonts w:ascii="Times New Roman" w:eastAsia="標楷體" w:hAnsi="Times New Roman"/>
                <w:sz w:val="22"/>
              </w:rPr>
              <w:t>1953</w:t>
            </w:r>
            <w:r>
              <w:rPr>
                <w:rFonts w:ascii="Times New Roman" w:eastAsia="標楷體" w:hAnsi="Times New Roman" w:hint="eastAsia"/>
                <w:sz w:val="22"/>
              </w:rPr>
              <w:t>年成立南寳染整工廠、主要生產合成樹脂之原始與染料，在</w:t>
            </w:r>
            <w:r>
              <w:rPr>
                <w:rFonts w:ascii="Times New Roman" w:eastAsia="標楷體" w:hAnsi="Times New Roman"/>
                <w:sz w:val="22"/>
              </w:rPr>
              <w:t>1963</w:t>
            </w:r>
            <w:r>
              <w:rPr>
                <w:rFonts w:ascii="Times New Roman" w:eastAsia="標楷體" w:hAnsi="Times New Roman" w:hint="eastAsia"/>
                <w:sz w:val="22"/>
              </w:rPr>
              <w:t>年變更為南寳樹脂化學工廠股份有限公司，開始生產各式接著劑。南寶樹脂陸續投入液體</w:t>
            </w:r>
            <w:proofErr w:type="gramStart"/>
            <w:r>
              <w:rPr>
                <w:rFonts w:ascii="Times New Roman" w:eastAsia="標楷體" w:hAnsi="Times New Roman" w:hint="eastAsia"/>
                <w:sz w:val="22"/>
              </w:rPr>
              <w:t>與粉體塗料</w:t>
            </w:r>
            <w:proofErr w:type="gramEnd"/>
            <w:r>
              <w:rPr>
                <w:rFonts w:ascii="Times New Roman" w:eastAsia="標楷體" w:hAnsi="Times New Roman" w:hint="eastAsia"/>
                <w:sz w:val="22"/>
              </w:rPr>
              <w:t>生產、鞋用膠體和熱</w:t>
            </w:r>
            <w:proofErr w:type="gramStart"/>
            <w:r>
              <w:rPr>
                <w:rFonts w:ascii="Times New Roman" w:eastAsia="標楷體" w:hAnsi="Times New Roman" w:hint="eastAsia"/>
                <w:sz w:val="22"/>
              </w:rPr>
              <w:t>熔膠等新</w:t>
            </w:r>
            <w:proofErr w:type="gramEnd"/>
            <w:r>
              <w:rPr>
                <w:rFonts w:ascii="Times New Roman" w:eastAsia="標楷體" w:hAnsi="Times New Roman" w:hint="eastAsia"/>
                <w:sz w:val="22"/>
              </w:rPr>
              <w:t>事業，隨著經營規模擴大，於</w:t>
            </w:r>
            <w:r>
              <w:rPr>
                <w:rFonts w:ascii="Times New Roman" w:eastAsia="標楷體" w:hAnsi="Times New Roman"/>
                <w:sz w:val="22"/>
              </w:rPr>
              <w:t>1987</w:t>
            </w:r>
            <w:r>
              <w:rPr>
                <w:rFonts w:ascii="Times New Roman" w:eastAsia="標楷體" w:hAnsi="Times New Roman" w:hint="eastAsia"/>
                <w:sz w:val="22"/>
              </w:rPr>
              <w:t>年開始拓展海外，設立泰國南寳樹脂化學股份有限公司，後續於中國、印尼、越南等地都建有生產基地。南寳樹脂持續優化產品，期間也跨入電子零件、健康食品與製藥、醫療用膠與衛材用膠等異業。南寳樹脂已成為台灣第一大接著劑品牌，也是全世界前三大鞋用膠品牌。</w:t>
            </w:r>
            <w:r>
              <w:rPr>
                <w:rFonts w:ascii="Times New Roman" w:eastAsia="標楷體" w:hAnsi="Times New Roman"/>
                <w:sz w:val="22"/>
              </w:rPr>
              <w:t xml:space="preserve"> </w:t>
            </w:r>
            <w:r>
              <w:rPr>
                <w:rFonts w:ascii="Times New Roman" w:eastAsia="標楷體" w:hAnsi="Times New Roman" w:hint="eastAsia"/>
                <w:sz w:val="22"/>
              </w:rPr>
              <w:t>循環經濟議題下，南寳樹脂開發</w:t>
            </w:r>
            <w:r>
              <w:rPr>
                <w:rFonts w:ascii="Times New Roman" w:eastAsia="標楷體" w:hAnsi="Times New Roman"/>
                <w:b/>
                <w:color w:val="C00000"/>
                <w:sz w:val="22"/>
              </w:rPr>
              <w:t>(</w:t>
            </w:r>
            <w:r>
              <w:rPr>
                <w:rFonts w:ascii="Times New Roman" w:eastAsia="標楷體" w:hAnsi="Times New Roman" w:hint="eastAsia"/>
                <w:b/>
                <w:color w:val="C00000"/>
                <w:sz w:val="22"/>
              </w:rPr>
              <w:t>環保型</w:t>
            </w:r>
            <w:r>
              <w:rPr>
                <w:rFonts w:ascii="Times New Roman" w:eastAsia="標楷體" w:hAnsi="Times New Roman"/>
                <w:b/>
                <w:color w:val="C00000"/>
                <w:sz w:val="22"/>
              </w:rPr>
              <w:t>)</w:t>
            </w:r>
            <w:r>
              <w:rPr>
                <w:rFonts w:ascii="Times New Roman" w:eastAsia="標楷體" w:hAnsi="Times New Roman" w:hint="eastAsia"/>
                <w:b/>
                <w:color w:val="C00000"/>
                <w:sz w:val="22"/>
              </w:rPr>
              <w:t>反應型熱熔膠由於不含溶劑</w:t>
            </w:r>
            <w:r>
              <w:rPr>
                <w:rFonts w:ascii="Times New Roman" w:eastAsia="標楷體" w:hAnsi="Times New Roman"/>
                <w:b/>
                <w:color w:val="C00000"/>
                <w:sz w:val="22"/>
              </w:rPr>
              <w:t>VOC</w:t>
            </w:r>
            <w:r>
              <w:rPr>
                <w:rFonts w:ascii="Times New Roman" w:eastAsia="標楷體" w:hAnsi="Times New Roman" w:hint="eastAsia"/>
                <w:b/>
                <w:color w:val="C00000"/>
                <w:sz w:val="22"/>
              </w:rPr>
              <w:t>，加工過程不會造成空氣汙染</w:t>
            </w:r>
            <w:r>
              <w:rPr>
                <w:rFonts w:ascii="Times New Roman" w:eastAsia="標楷體" w:hAnsi="Times New Roman" w:hint="eastAsia"/>
                <w:sz w:val="22"/>
              </w:rPr>
              <w:t>，操做簡便可滿足各種行業的貼合性能需求，例如產業用紡織品、製鞋業、袋包箱、汽車產業，也可以配合客戶特殊規格訂製的黏合產品。</w:t>
            </w:r>
            <w:r>
              <w:rPr>
                <w:rFonts w:ascii="Times New Roman" w:eastAsia="標楷體" w:hAnsi="Times New Roman"/>
                <w:sz w:val="22"/>
              </w:rPr>
              <w:t xml:space="preserve"> </w:t>
            </w:r>
            <w:r>
              <w:rPr>
                <w:rFonts w:ascii="Times New Roman" w:eastAsia="標楷體" w:hAnsi="Times New Roman" w:hint="eastAsia"/>
                <w:sz w:val="22"/>
              </w:rPr>
              <w:t>歡迎台灣產業用紡織業者</w:t>
            </w:r>
            <w:r>
              <w:rPr>
                <w:rFonts w:ascii="Times New Roman" w:eastAsia="標楷體" w:hAnsi="Times New Roman" w:hint="eastAsia"/>
                <w:b/>
                <w:color w:val="FF0000"/>
                <w:sz w:val="22"/>
              </w:rPr>
              <w:t>舊雨新知光臨攤位諮詢參考</w:t>
            </w:r>
            <w:r>
              <w:rPr>
                <w:rFonts w:ascii="Times New Roman" w:eastAsia="標楷體" w:hAnsi="Times New Roman" w:hint="eastAsia"/>
                <w:sz w:val="22"/>
              </w:rPr>
              <w:t>。</w:t>
            </w:r>
          </w:p>
        </w:tc>
      </w:tr>
    </w:tbl>
    <w:p w:rsidR="00230D94" w:rsidRDefault="00230D94" w:rsidP="00230D94">
      <w:pPr>
        <w:spacing w:line="200" w:lineRule="exact"/>
        <w:rPr>
          <w:rFonts w:ascii="Times New Roman" w:eastAsia="標楷體" w:hAnsi="Times New Roman" w:cs="Times New Roman"/>
          <w:bCs/>
          <w:kern w:val="0"/>
          <w:sz w:val="20"/>
          <w:szCs w:val="20"/>
        </w:rPr>
      </w:pPr>
    </w:p>
    <w:p w:rsidR="00230D94" w:rsidRDefault="00230D94" w:rsidP="00230D94">
      <w:pPr>
        <w:widowControl/>
        <w:rPr>
          <w:rFonts w:ascii="Times New Roman" w:eastAsia="標楷體" w:hAnsi="Times New Roman"/>
          <w:bCs/>
          <w:kern w:val="0"/>
          <w:sz w:val="20"/>
          <w:szCs w:val="20"/>
        </w:rPr>
      </w:pPr>
    </w:p>
    <w:p w:rsidR="00230D94" w:rsidRDefault="00230D94" w:rsidP="00230D94">
      <w:pPr>
        <w:spacing w:line="200" w:lineRule="exact"/>
        <w:rPr>
          <w:rFonts w:ascii="Times New Roman" w:eastAsia="標楷體" w:hAnsi="Times New Roman"/>
          <w:b/>
          <w:bCs/>
          <w:kern w:val="0"/>
          <w:sz w:val="32"/>
          <w:szCs w:val="32"/>
        </w:rPr>
      </w:pPr>
    </w:p>
    <w:p w:rsidR="00230D94" w:rsidRPr="00C839FD" w:rsidRDefault="00230D94" w:rsidP="0090606C">
      <w:pPr>
        <w:widowControl/>
        <w:jc w:val="center"/>
        <w:rPr>
          <w:rFonts w:ascii="Times New Roman" w:eastAsia="標楷體" w:hAnsi="Times New Roman"/>
          <w:b/>
          <w:bCs/>
          <w:kern w:val="0"/>
          <w:sz w:val="32"/>
          <w:szCs w:val="32"/>
        </w:rPr>
      </w:pPr>
    </w:p>
    <w:sectPr w:rsidR="00230D94" w:rsidRPr="00C839FD" w:rsidSect="00946805">
      <w:pgSz w:w="11906" w:h="16838"/>
      <w:pgMar w:top="993" w:right="70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31" w:rsidRDefault="00263C31" w:rsidP="00C26FB6">
      <w:r>
        <w:separator/>
      </w:r>
    </w:p>
  </w:endnote>
  <w:endnote w:type="continuationSeparator" w:id="0">
    <w:p w:rsidR="00263C31" w:rsidRDefault="00263C31" w:rsidP="00C2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31" w:rsidRDefault="00263C31" w:rsidP="00C26FB6">
      <w:r>
        <w:separator/>
      </w:r>
    </w:p>
  </w:footnote>
  <w:footnote w:type="continuationSeparator" w:id="0">
    <w:p w:rsidR="00263C31" w:rsidRDefault="00263C31" w:rsidP="00C26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027"/>
    <w:multiLevelType w:val="hybridMultilevel"/>
    <w:tmpl w:val="584608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CD901BE"/>
    <w:multiLevelType w:val="hybridMultilevel"/>
    <w:tmpl w:val="E59EA3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EBE306E"/>
    <w:multiLevelType w:val="hybridMultilevel"/>
    <w:tmpl w:val="67A46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37F1136"/>
    <w:multiLevelType w:val="hybridMultilevel"/>
    <w:tmpl w:val="B30E9850"/>
    <w:lvl w:ilvl="0" w:tplc="9014D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9964C5"/>
    <w:multiLevelType w:val="hybridMultilevel"/>
    <w:tmpl w:val="48740868"/>
    <w:lvl w:ilvl="0" w:tplc="22126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C883BD7"/>
    <w:multiLevelType w:val="hybridMultilevel"/>
    <w:tmpl w:val="0DF491C0"/>
    <w:lvl w:ilvl="0" w:tplc="862CD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46"/>
    <w:rsid w:val="00011627"/>
    <w:rsid w:val="000421FC"/>
    <w:rsid w:val="0004640F"/>
    <w:rsid w:val="00055CD2"/>
    <w:rsid w:val="000625D2"/>
    <w:rsid w:val="00075E62"/>
    <w:rsid w:val="00083D95"/>
    <w:rsid w:val="00096EF5"/>
    <w:rsid w:val="00097268"/>
    <w:rsid w:val="000A0603"/>
    <w:rsid w:val="000A1A2B"/>
    <w:rsid w:val="000A50D6"/>
    <w:rsid w:val="000B3514"/>
    <w:rsid w:val="000C1E45"/>
    <w:rsid w:val="000C4FC1"/>
    <w:rsid w:val="000D25BA"/>
    <w:rsid w:val="000D31CC"/>
    <w:rsid w:val="000D7A30"/>
    <w:rsid w:val="000D7B65"/>
    <w:rsid w:val="000D7EFF"/>
    <w:rsid w:val="000E7D05"/>
    <w:rsid w:val="00102022"/>
    <w:rsid w:val="00102294"/>
    <w:rsid w:val="00104556"/>
    <w:rsid w:val="00112189"/>
    <w:rsid w:val="00112C7F"/>
    <w:rsid w:val="00113734"/>
    <w:rsid w:val="00121813"/>
    <w:rsid w:val="00132DDA"/>
    <w:rsid w:val="00151787"/>
    <w:rsid w:val="00165079"/>
    <w:rsid w:val="00186ACB"/>
    <w:rsid w:val="00187BC3"/>
    <w:rsid w:val="001A0ACF"/>
    <w:rsid w:val="001A4F00"/>
    <w:rsid w:val="001B0E5F"/>
    <w:rsid w:val="001B3955"/>
    <w:rsid w:val="001B4DB9"/>
    <w:rsid w:val="001C68C1"/>
    <w:rsid w:val="001D0D3D"/>
    <w:rsid w:val="001D62F6"/>
    <w:rsid w:val="001D7C31"/>
    <w:rsid w:val="001F26D8"/>
    <w:rsid w:val="001F44A1"/>
    <w:rsid w:val="00200193"/>
    <w:rsid w:val="00204BE0"/>
    <w:rsid w:val="00210445"/>
    <w:rsid w:val="00211C99"/>
    <w:rsid w:val="00216446"/>
    <w:rsid w:val="00220BF1"/>
    <w:rsid w:val="00226AF3"/>
    <w:rsid w:val="00226B93"/>
    <w:rsid w:val="00226CAD"/>
    <w:rsid w:val="00230D94"/>
    <w:rsid w:val="0024592D"/>
    <w:rsid w:val="00263C31"/>
    <w:rsid w:val="0026402C"/>
    <w:rsid w:val="00280921"/>
    <w:rsid w:val="00282CED"/>
    <w:rsid w:val="002830F9"/>
    <w:rsid w:val="002851DC"/>
    <w:rsid w:val="002940C0"/>
    <w:rsid w:val="002A02C6"/>
    <w:rsid w:val="002A34D4"/>
    <w:rsid w:val="002B4C74"/>
    <w:rsid w:val="002C630D"/>
    <w:rsid w:val="002D1265"/>
    <w:rsid w:val="002D7DFB"/>
    <w:rsid w:val="0031131A"/>
    <w:rsid w:val="0033142A"/>
    <w:rsid w:val="0033450D"/>
    <w:rsid w:val="003473EC"/>
    <w:rsid w:val="003527F4"/>
    <w:rsid w:val="00353903"/>
    <w:rsid w:val="0036039A"/>
    <w:rsid w:val="00360D30"/>
    <w:rsid w:val="00361EBD"/>
    <w:rsid w:val="00362085"/>
    <w:rsid w:val="003746D8"/>
    <w:rsid w:val="0038204C"/>
    <w:rsid w:val="00384212"/>
    <w:rsid w:val="003968FC"/>
    <w:rsid w:val="00396E8E"/>
    <w:rsid w:val="003A1440"/>
    <w:rsid w:val="003A7622"/>
    <w:rsid w:val="003B4984"/>
    <w:rsid w:val="003B69B4"/>
    <w:rsid w:val="003D5A0A"/>
    <w:rsid w:val="003D6C89"/>
    <w:rsid w:val="003E3D44"/>
    <w:rsid w:val="003F169D"/>
    <w:rsid w:val="003F62E8"/>
    <w:rsid w:val="004029F4"/>
    <w:rsid w:val="00412808"/>
    <w:rsid w:val="00417CEF"/>
    <w:rsid w:val="00426745"/>
    <w:rsid w:val="00427DD0"/>
    <w:rsid w:val="0043516D"/>
    <w:rsid w:val="0044464A"/>
    <w:rsid w:val="00446CE5"/>
    <w:rsid w:val="0045249A"/>
    <w:rsid w:val="0046180C"/>
    <w:rsid w:val="00466F67"/>
    <w:rsid w:val="00473927"/>
    <w:rsid w:val="00476A35"/>
    <w:rsid w:val="00484BD8"/>
    <w:rsid w:val="00491305"/>
    <w:rsid w:val="00495BD0"/>
    <w:rsid w:val="004B1C33"/>
    <w:rsid w:val="004B4CA1"/>
    <w:rsid w:val="004B6841"/>
    <w:rsid w:val="004C1CDF"/>
    <w:rsid w:val="004E152B"/>
    <w:rsid w:val="004F5DB1"/>
    <w:rsid w:val="00520662"/>
    <w:rsid w:val="00533C25"/>
    <w:rsid w:val="00547AB4"/>
    <w:rsid w:val="00551B92"/>
    <w:rsid w:val="0055315C"/>
    <w:rsid w:val="00561599"/>
    <w:rsid w:val="00573382"/>
    <w:rsid w:val="005743F8"/>
    <w:rsid w:val="00580B53"/>
    <w:rsid w:val="00581671"/>
    <w:rsid w:val="005B12D5"/>
    <w:rsid w:val="005B2A51"/>
    <w:rsid w:val="005D06AE"/>
    <w:rsid w:val="005D337A"/>
    <w:rsid w:val="005E2232"/>
    <w:rsid w:val="005F5183"/>
    <w:rsid w:val="00607E40"/>
    <w:rsid w:val="00613AC7"/>
    <w:rsid w:val="0062096E"/>
    <w:rsid w:val="006211FE"/>
    <w:rsid w:val="00623F92"/>
    <w:rsid w:val="0063545D"/>
    <w:rsid w:val="00636723"/>
    <w:rsid w:val="00636B4D"/>
    <w:rsid w:val="0064154A"/>
    <w:rsid w:val="006532D6"/>
    <w:rsid w:val="006631DC"/>
    <w:rsid w:val="00672284"/>
    <w:rsid w:val="00675259"/>
    <w:rsid w:val="006844B1"/>
    <w:rsid w:val="006872F9"/>
    <w:rsid w:val="006A3F76"/>
    <w:rsid w:val="006A735F"/>
    <w:rsid w:val="006B7005"/>
    <w:rsid w:val="006D1246"/>
    <w:rsid w:val="006E3A79"/>
    <w:rsid w:val="006E637C"/>
    <w:rsid w:val="006F0457"/>
    <w:rsid w:val="00703564"/>
    <w:rsid w:val="0070691F"/>
    <w:rsid w:val="00724C20"/>
    <w:rsid w:val="00741594"/>
    <w:rsid w:val="00743B2A"/>
    <w:rsid w:val="0075419A"/>
    <w:rsid w:val="00783B5F"/>
    <w:rsid w:val="007927B3"/>
    <w:rsid w:val="007A370F"/>
    <w:rsid w:val="007A7B0F"/>
    <w:rsid w:val="007B640D"/>
    <w:rsid w:val="007C0116"/>
    <w:rsid w:val="007C36D8"/>
    <w:rsid w:val="007C39C8"/>
    <w:rsid w:val="007C5711"/>
    <w:rsid w:val="007E1FA2"/>
    <w:rsid w:val="007E25A6"/>
    <w:rsid w:val="007E40E7"/>
    <w:rsid w:val="007F2676"/>
    <w:rsid w:val="00814A4D"/>
    <w:rsid w:val="00821E09"/>
    <w:rsid w:val="0082572F"/>
    <w:rsid w:val="008525BE"/>
    <w:rsid w:val="00852CC4"/>
    <w:rsid w:val="0085628C"/>
    <w:rsid w:val="008575BA"/>
    <w:rsid w:val="008707E2"/>
    <w:rsid w:val="00875B09"/>
    <w:rsid w:val="0088144B"/>
    <w:rsid w:val="00886454"/>
    <w:rsid w:val="008B0D6D"/>
    <w:rsid w:val="008B2277"/>
    <w:rsid w:val="008B434F"/>
    <w:rsid w:val="008C1413"/>
    <w:rsid w:val="008D3B1D"/>
    <w:rsid w:val="008D6AD8"/>
    <w:rsid w:val="008D794D"/>
    <w:rsid w:val="008E383C"/>
    <w:rsid w:val="008E602D"/>
    <w:rsid w:val="008F7C01"/>
    <w:rsid w:val="009020BD"/>
    <w:rsid w:val="00903225"/>
    <w:rsid w:val="0090606C"/>
    <w:rsid w:val="009079A8"/>
    <w:rsid w:val="009146BE"/>
    <w:rsid w:val="00922638"/>
    <w:rsid w:val="00924AE2"/>
    <w:rsid w:val="00934012"/>
    <w:rsid w:val="0094055B"/>
    <w:rsid w:val="00942DF0"/>
    <w:rsid w:val="00946805"/>
    <w:rsid w:val="009545B8"/>
    <w:rsid w:val="00962528"/>
    <w:rsid w:val="0097148B"/>
    <w:rsid w:val="00971D2C"/>
    <w:rsid w:val="0097643C"/>
    <w:rsid w:val="00981617"/>
    <w:rsid w:val="00982422"/>
    <w:rsid w:val="009907E2"/>
    <w:rsid w:val="00996DE3"/>
    <w:rsid w:val="009B0B33"/>
    <w:rsid w:val="009B3754"/>
    <w:rsid w:val="009B4B6B"/>
    <w:rsid w:val="009C0185"/>
    <w:rsid w:val="009C5278"/>
    <w:rsid w:val="009C57D2"/>
    <w:rsid w:val="009C7BF2"/>
    <w:rsid w:val="009D20C0"/>
    <w:rsid w:val="009D7876"/>
    <w:rsid w:val="009D7949"/>
    <w:rsid w:val="009D79C3"/>
    <w:rsid w:val="009E6841"/>
    <w:rsid w:val="00A0384E"/>
    <w:rsid w:val="00A0486A"/>
    <w:rsid w:val="00A06ADC"/>
    <w:rsid w:val="00A12C26"/>
    <w:rsid w:val="00A2030B"/>
    <w:rsid w:val="00A24619"/>
    <w:rsid w:val="00A30C56"/>
    <w:rsid w:val="00A330B3"/>
    <w:rsid w:val="00A3399F"/>
    <w:rsid w:val="00A36AD8"/>
    <w:rsid w:val="00A36C30"/>
    <w:rsid w:val="00A42F4F"/>
    <w:rsid w:val="00A55747"/>
    <w:rsid w:val="00A55B1D"/>
    <w:rsid w:val="00A56761"/>
    <w:rsid w:val="00AB30C5"/>
    <w:rsid w:val="00AB3B5B"/>
    <w:rsid w:val="00AB459F"/>
    <w:rsid w:val="00AB4DE5"/>
    <w:rsid w:val="00AB6648"/>
    <w:rsid w:val="00AC6CFB"/>
    <w:rsid w:val="00AE336C"/>
    <w:rsid w:val="00AE62EB"/>
    <w:rsid w:val="00AF2B55"/>
    <w:rsid w:val="00B10B01"/>
    <w:rsid w:val="00B16B56"/>
    <w:rsid w:val="00B365D5"/>
    <w:rsid w:val="00B53956"/>
    <w:rsid w:val="00B54DA3"/>
    <w:rsid w:val="00B64D1C"/>
    <w:rsid w:val="00B66DD4"/>
    <w:rsid w:val="00B67465"/>
    <w:rsid w:val="00B67CF7"/>
    <w:rsid w:val="00B80293"/>
    <w:rsid w:val="00BA0064"/>
    <w:rsid w:val="00BA1559"/>
    <w:rsid w:val="00BA1A21"/>
    <w:rsid w:val="00BC6FB4"/>
    <w:rsid w:val="00BD3794"/>
    <w:rsid w:val="00BD5496"/>
    <w:rsid w:val="00BE162F"/>
    <w:rsid w:val="00BF33CE"/>
    <w:rsid w:val="00C207C1"/>
    <w:rsid w:val="00C26FB6"/>
    <w:rsid w:val="00C274D3"/>
    <w:rsid w:val="00C332FB"/>
    <w:rsid w:val="00C3407F"/>
    <w:rsid w:val="00C45650"/>
    <w:rsid w:val="00C52707"/>
    <w:rsid w:val="00C56F5D"/>
    <w:rsid w:val="00C61B9C"/>
    <w:rsid w:val="00C725CB"/>
    <w:rsid w:val="00C72A13"/>
    <w:rsid w:val="00C72A7F"/>
    <w:rsid w:val="00C772D3"/>
    <w:rsid w:val="00C855F8"/>
    <w:rsid w:val="00C86F97"/>
    <w:rsid w:val="00C90869"/>
    <w:rsid w:val="00C968E4"/>
    <w:rsid w:val="00CB149B"/>
    <w:rsid w:val="00CE215F"/>
    <w:rsid w:val="00CE3459"/>
    <w:rsid w:val="00CF2DB5"/>
    <w:rsid w:val="00CF6685"/>
    <w:rsid w:val="00D02DE7"/>
    <w:rsid w:val="00D035A2"/>
    <w:rsid w:val="00D07514"/>
    <w:rsid w:val="00D14EB7"/>
    <w:rsid w:val="00D1627E"/>
    <w:rsid w:val="00D3797E"/>
    <w:rsid w:val="00D524D4"/>
    <w:rsid w:val="00D7532D"/>
    <w:rsid w:val="00D83C1C"/>
    <w:rsid w:val="00D87267"/>
    <w:rsid w:val="00DA0DE9"/>
    <w:rsid w:val="00DA2341"/>
    <w:rsid w:val="00DA3499"/>
    <w:rsid w:val="00DB241B"/>
    <w:rsid w:val="00DC206B"/>
    <w:rsid w:val="00DC5EE7"/>
    <w:rsid w:val="00DC66D0"/>
    <w:rsid w:val="00DD3BB8"/>
    <w:rsid w:val="00DE1858"/>
    <w:rsid w:val="00DF3BAB"/>
    <w:rsid w:val="00DF3C5F"/>
    <w:rsid w:val="00DF449C"/>
    <w:rsid w:val="00E33303"/>
    <w:rsid w:val="00E35ED6"/>
    <w:rsid w:val="00E374AA"/>
    <w:rsid w:val="00E5716A"/>
    <w:rsid w:val="00E624E3"/>
    <w:rsid w:val="00E754FD"/>
    <w:rsid w:val="00E926BF"/>
    <w:rsid w:val="00E944FD"/>
    <w:rsid w:val="00E95EFC"/>
    <w:rsid w:val="00EB2BF6"/>
    <w:rsid w:val="00EB3203"/>
    <w:rsid w:val="00EB3E9E"/>
    <w:rsid w:val="00EE11F9"/>
    <w:rsid w:val="00EE1E4B"/>
    <w:rsid w:val="00EE67D6"/>
    <w:rsid w:val="00EE6BF2"/>
    <w:rsid w:val="00EF2047"/>
    <w:rsid w:val="00F03417"/>
    <w:rsid w:val="00F110EB"/>
    <w:rsid w:val="00F32564"/>
    <w:rsid w:val="00F44EC5"/>
    <w:rsid w:val="00F5150D"/>
    <w:rsid w:val="00F57169"/>
    <w:rsid w:val="00F60342"/>
    <w:rsid w:val="00F90BD9"/>
    <w:rsid w:val="00F9208E"/>
    <w:rsid w:val="00F959EF"/>
    <w:rsid w:val="00FA1E5B"/>
    <w:rsid w:val="00FA1F02"/>
    <w:rsid w:val="00FB49C8"/>
    <w:rsid w:val="00FB4D25"/>
    <w:rsid w:val="00FC10C7"/>
    <w:rsid w:val="00FC5A94"/>
    <w:rsid w:val="00FC6ACA"/>
    <w:rsid w:val="00FD26F6"/>
    <w:rsid w:val="00FE3D34"/>
    <w:rsid w:val="00FE6650"/>
    <w:rsid w:val="00FF3664"/>
    <w:rsid w:val="00FF4554"/>
    <w:rsid w:val="00FF5AA7"/>
    <w:rsid w:val="00FF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05"/>
    <w:pPr>
      <w:widowControl w:val="0"/>
    </w:pPr>
  </w:style>
  <w:style w:type="paragraph" w:styleId="3">
    <w:name w:val="heading 3"/>
    <w:basedOn w:val="a"/>
    <w:next w:val="a"/>
    <w:link w:val="30"/>
    <w:uiPriority w:val="9"/>
    <w:unhideWhenUsed/>
    <w:qFormat/>
    <w:rsid w:val="00C725CB"/>
    <w:pPr>
      <w:keepNext/>
      <w:spacing w:line="720" w:lineRule="auto"/>
      <w:outlineLvl w:val="2"/>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26B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926BF"/>
    <w:rPr>
      <w:rFonts w:asciiTheme="majorHAnsi" w:eastAsiaTheme="majorEastAsia" w:hAnsiTheme="majorHAnsi" w:cstheme="majorBidi"/>
      <w:sz w:val="18"/>
      <w:szCs w:val="18"/>
    </w:rPr>
  </w:style>
  <w:style w:type="character" w:styleId="a6">
    <w:name w:val="Strong"/>
    <w:basedOn w:val="a0"/>
    <w:uiPriority w:val="22"/>
    <w:qFormat/>
    <w:rsid w:val="00C86F97"/>
    <w:rPr>
      <w:b/>
      <w:bCs/>
    </w:rPr>
  </w:style>
  <w:style w:type="paragraph" w:styleId="a7">
    <w:name w:val="List Paragraph"/>
    <w:basedOn w:val="a"/>
    <w:uiPriority w:val="34"/>
    <w:qFormat/>
    <w:rsid w:val="001A0ACF"/>
    <w:pPr>
      <w:ind w:leftChars="200" w:left="480"/>
    </w:pPr>
  </w:style>
  <w:style w:type="paragraph" w:styleId="a8">
    <w:name w:val="header"/>
    <w:basedOn w:val="a"/>
    <w:link w:val="a9"/>
    <w:uiPriority w:val="99"/>
    <w:unhideWhenUsed/>
    <w:rsid w:val="00C26FB6"/>
    <w:pPr>
      <w:tabs>
        <w:tab w:val="center" w:pos="4153"/>
        <w:tab w:val="right" w:pos="8306"/>
      </w:tabs>
      <w:snapToGrid w:val="0"/>
    </w:pPr>
    <w:rPr>
      <w:sz w:val="20"/>
      <w:szCs w:val="20"/>
    </w:rPr>
  </w:style>
  <w:style w:type="character" w:customStyle="1" w:styleId="a9">
    <w:name w:val="頁首 字元"/>
    <w:basedOn w:val="a0"/>
    <w:link w:val="a8"/>
    <w:uiPriority w:val="99"/>
    <w:rsid w:val="00C26FB6"/>
    <w:rPr>
      <w:sz w:val="20"/>
      <w:szCs w:val="20"/>
    </w:rPr>
  </w:style>
  <w:style w:type="paragraph" w:styleId="aa">
    <w:name w:val="footer"/>
    <w:basedOn w:val="a"/>
    <w:link w:val="ab"/>
    <w:uiPriority w:val="99"/>
    <w:unhideWhenUsed/>
    <w:rsid w:val="00C26FB6"/>
    <w:pPr>
      <w:tabs>
        <w:tab w:val="center" w:pos="4153"/>
        <w:tab w:val="right" w:pos="8306"/>
      </w:tabs>
      <w:snapToGrid w:val="0"/>
    </w:pPr>
    <w:rPr>
      <w:sz w:val="20"/>
      <w:szCs w:val="20"/>
    </w:rPr>
  </w:style>
  <w:style w:type="character" w:customStyle="1" w:styleId="ab">
    <w:name w:val="頁尾 字元"/>
    <w:basedOn w:val="a0"/>
    <w:link w:val="aa"/>
    <w:uiPriority w:val="99"/>
    <w:rsid w:val="00C26FB6"/>
    <w:rPr>
      <w:sz w:val="20"/>
      <w:szCs w:val="20"/>
    </w:rPr>
  </w:style>
  <w:style w:type="character" w:customStyle="1" w:styleId="apple-converted-space">
    <w:name w:val="apple-converted-space"/>
    <w:rsid w:val="00DA0DE9"/>
  </w:style>
  <w:style w:type="character" w:customStyle="1" w:styleId="30">
    <w:name w:val="標題 3 字元"/>
    <w:basedOn w:val="a0"/>
    <w:link w:val="3"/>
    <w:uiPriority w:val="9"/>
    <w:rsid w:val="00C725CB"/>
    <w:rPr>
      <w:rFonts w:ascii="Cambria" w:eastAsia="新細明體" w:hAnsi="Cambria" w:cs="Times New Roman"/>
      <w:b/>
      <w:bCs/>
      <w:sz w:val="36"/>
      <w:szCs w:val="36"/>
    </w:rPr>
  </w:style>
  <w:style w:type="paragraph" w:styleId="ac">
    <w:name w:val="No Spacing"/>
    <w:uiPriority w:val="1"/>
    <w:qFormat/>
    <w:rsid w:val="00946805"/>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05"/>
    <w:pPr>
      <w:widowControl w:val="0"/>
    </w:pPr>
  </w:style>
  <w:style w:type="paragraph" w:styleId="3">
    <w:name w:val="heading 3"/>
    <w:basedOn w:val="a"/>
    <w:next w:val="a"/>
    <w:link w:val="30"/>
    <w:uiPriority w:val="9"/>
    <w:unhideWhenUsed/>
    <w:qFormat/>
    <w:rsid w:val="00C725CB"/>
    <w:pPr>
      <w:keepNext/>
      <w:spacing w:line="720" w:lineRule="auto"/>
      <w:outlineLvl w:val="2"/>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26B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926BF"/>
    <w:rPr>
      <w:rFonts w:asciiTheme="majorHAnsi" w:eastAsiaTheme="majorEastAsia" w:hAnsiTheme="majorHAnsi" w:cstheme="majorBidi"/>
      <w:sz w:val="18"/>
      <w:szCs w:val="18"/>
    </w:rPr>
  </w:style>
  <w:style w:type="character" w:styleId="a6">
    <w:name w:val="Strong"/>
    <w:basedOn w:val="a0"/>
    <w:uiPriority w:val="22"/>
    <w:qFormat/>
    <w:rsid w:val="00C86F97"/>
    <w:rPr>
      <w:b/>
      <w:bCs/>
    </w:rPr>
  </w:style>
  <w:style w:type="paragraph" w:styleId="a7">
    <w:name w:val="List Paragraph"/>
    <w:basedOn w:val="a"/>
    <w:uiPriority w:val="34"/>
    <w:qFormat/>
    <w:rsid w:val="001A0ACF"/>
    <w:pPr>
      <w:ind w:leftChars="200" w:left="480"/>
    </w:pPr>
  </w:style>
  <w:style w:type="paragraph" w:styleId="a8">
    <w:name w:val="header"/>
    <w:basedOn w:val="a"/>
    <w:link w:val="a9"/>
    <w:uiPriority w:val="99"/>
    <w:unhideWhenUsed/>
    <w:rsid w:val="00C26FB6"/>
    <w:pPr>
      <w:tabs>
        <w:tab w:val="center" w:pos="4153"/>
        <w:tab w:val="right" w:pos="8306"/>
      </w:tabs>
      <w:snapToGrid w:val="0"/>
    </w:pPr>
    <w:rPr>
      <w:sz w:val="20"/>
      <w:szCs w:val="20"/>
    </w:rPr>
  </w:style>
  <w:style w:type="character" w:customStyle="1" w:styleId="a9">
    <w:name w:val="頁首 字元"/>
    <w:basedOn w:val="a0"/>
    <w:link w:val="a8"/>
    <w:uiPriority w:val="99"/>
    <w:rsid w:val="00C26FB6"/>
    <w:rPr>
      <w:sz w:val="20"/>
      <w:szCs w:val="20"/>
    </w:rPr>
  </w:style>
  <w:style w:type="paragraph" w:styleId="aa">
    <w:name w:val="footer"/>
    <w:basedOn w:val="a"/>
    <w:link w:val="ab"/>
    <w:uiPriority w:val="99"/>
    <w:unhideWhenUsed/>
    <w:rsid w:val="00C26FB6"/>
    <w:pPr>
      <w:tabs>
        <w:tab w:val="center" w:pos="4153"/>
        <w:tab w:val="right" w:pos="8306"/>
      </w:tabs>
      <w:snapToGrid w:val="0"/>
    </w:pPr>
    <w:rPr>
      <w:sz w:val="20"/>
      <w:szCs w:val="20"/>
    </w:rPr>
  </w:style>
  <w:style w:type="character" w:customStyle="1" w:styleId="ab">
    <w:name w:val="頁尾 字元"/>
    <w:basedOn w:val="a0"/>
    <w:link w:val="aa"/>
    <w:uiPriority w:val="99"/>
    <w:rsid w:val="00C26FB6"/>
    <w:rPr>
      <w:sz w:val="20"/>
      <w:szCs w:val="20"/>
    </w:rPr>
  </w:style>
  <w:style w:type="character" w:customStyle="1" w:styleId="apple-converted-space">
    <w:name w:val="apple-converted-space"/>
    <w:rsid w:val="00DA0DE9"/>
  </w:style>
  <w:style w:type="character" w:customStyle="1" w:styleId="30">
    <w:name w:val="標題 3 字元"/>
    <w:basedOn w:val="a0"/>
    <w:link w:val="3"/>
    <w:uiPriority w:val="9"/>
    <w:rsid w:val="00C725CB"/>
    <w:rPr>
      <w:rFonts w:ascii="Cambria" w:eastAsia="新細明體" w:hAnsi="Cambria" w:cs="Times New Roman"/>
      <w:b/>
      <w:bCs/>
      <w:sz w:val="36"/>
      <w:szCs w:val="36"/>
    </w:rPr>
  </w:style>
  <w:style w:type="paragraph" w:styleId="ac">
    <w:name w:val="No Spacing"/>
    <w:uiPriority w:val="1"/>
    <w:qFormat/>
    <w:rsid w:val="0094680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129B-6C3D-4B84-B0F2-CCD55671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2905</Characters>
  <Application>Microsoft Office Word</Application>
  <DocSecurity>0</DocSecurity>
  <Lines>24</Lines>
  <Paragraphs>6</Paragraphs>
  <ScaleCrop>false</ScaleCrop>
  <Company>紡織產業發展研究所</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cp:lastPrinted>2019-02-20T07:53:00Z</cp:lastPrinted>
  <dcterms:created xsi:type="dcterms:W3CDTF">2019-02-21T01:26:00Z</dcterms:created>
  <dcterms:modified xsi:type="dcterms:W3CDTF">2019-02-21T01:27:00Z</dcterms:modified>
</cp:coreProperties>
</file>